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 xml:space="preserve">Výzva k podání nabídek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>ysočina pro zadávání veřejných zakázek v platném znění, nespadající pod aplikaci 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:rsidTr="00B50EA9">
        <w:trPr>
          <w:trHeight w:val="56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703A8" w:rsidRPr="005703A8">
              <w:rPr>
                <w:rFonts w:ascii="Arial" w:hAnsi="Arial" w:cs="Arial"/>
                <w:b/>
                <w:sz w:val="22"/>
                <w:szCs w:val="22"/>
              </w:rPr>
              <w:t>II/150 Havlíčkův Brod - ul. Žižkova a Dolní</w:t>
            </w:r>
          </w:p>
        </w:tc>
      </w:tr>
      <w:tr w:rsidR="00EF7A8B" w:rsidRPr="00F33912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:rsidTr="00FF3181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866ED3" w:rsidRPr="002F54E6" w:rsidRDefault="00866ED3" w:rsidP="00866E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:rsidTr="00FF3181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98" w:rsidRDefault="00B5039B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400121" w:rsidRPr="002F54E6">
              <w:rPr>
                <w:rFonts w:ascii="Arial" w:hAnsi="Arial" w:cs="Arial"/>
                <w:sz w:val="22"/>
                <w:szCs w:val="22"/>
              </w:rPr>
              <w:t>,</w:t>
            </w:r>
            <w:r w:rsidR="00924347" w:rsidRPr="002F54E6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F57EE7" w:rsidRPr="002F54E6" w:rsidRDefault="00F57EE7" w:rsidP="00570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703A8">
              <w:rPr>
                <w:rFonts w:ascii="Arial" w:hAnsi="Arial" w:cs="Arial"/>
                <w:sz w:val="22"/>
                <w:szCs w:val="22"/>
              </w:rPr>
              <w:t>Irena Šedová</w:t>
            </w:r>
            <w:r w:rsidRPr="00751427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Pr="00751427">
              <w:rPr>
                <w:rFonts w:ascii="Arial" w:hAnsi="Arial" w:cs="Arial"/>
                <w:sz w:val="22"/>
                <w:szCs w:val="22"/>
              </w:rPr>
              <w:t>e věcech technických</w:t>
            </w:r>
          </w:p>
        </w:tc>
      </w:tr>
      <w:tr w:rsidR="00924347" w:rsidRPr="00F33912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924347" w:rsidP="00B5039B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F57EE7" w:rsidRPr="002F54E6" w:rsidRDefault="005703A8" w:rsidP="00FF31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+420 564 602 274</w:t>
            </w:r>
          </w:p>
        </w:tc>
      </w:tr>
      <w:tr w:rsidR="00924347" w:rsidRPr="00F33912" w:rsidTr="00FF3181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347" w:rsidRDefault="0055092D" w:rsidP="00B5039B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  <w:p w:rsidR="00F57EE7" w:rsidRPr="002F54E6" w:rsidRDefault="0055092D" w:rsidP="00FF3181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5703A8" w:rsidRPr="00411745">
                <w:rPr>
                  <w:rStyle w:val="Hypertextovodkaz"/>
                  <w:rFonts w:ascii="Arial" w:hAnsi="Arial" w:cs="Arial"/>
                  <w:sz w:val="22"/>
                  <w:szCs w:val="22"/>
                </w:rPr>
                <w:t>sedova.i@kr-vysocina.cz</w:t>
              </w:r>
            </w:hyperlink>
          </w:p>
        </w:tc>
      </w:tr>
    </w:tbl>
    <w:p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:rsidR="00156B9E" w:rsidRDefault="00DF05EB" w:rsidP="005703A8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na stavbě </w:t>
      </w:r>
      <w:r w:rsidR="005703A8" w:rsidRPr="005703A8">
        <w:rPr>
          <w:rFonts w:ascii="Arial" w:hAnsi="Arial" w:cs="Arial"/>
          <w:sz w:val="22"/>
          <w:szCs w:val="22"/>
        </w:rPr>
        <w:t>II/150 Havlíčkův Brod - ul. Žižkova a Dolní</w:t>
      </w:r>
      <w:r w:rsidR="00794EEE">
        <w:rPr>
          <w:rFonts w:ascii="Arial" w:hAnsi="Arial" w:cs="Arial"/>
          <w:sz w:val="22"/>
          <w:szCs w:val="22"/>
        </w:rPr>
        <w:t>.</w:t>
      </w:r>
      <w:r w:rsidR="00B5039B">
        <w:rPr>
          <w:rFonts w:ascii="Arial" w:hAnsi="Arial" w:cs="Arial"/>
          <w:sz w:val="22"/>
          <w:szCs w:val="22"/>
        </w:rPr>
        <w:t xml:space="preserve"> Jedná se o </w:t>
      </w:r>
      <w:r w:rsidR="00FF3181" w:rsidRPr="003B0934">
        <w:rPr>
          <w:rFonts w:ascii="Arial" w:hAnsi="Arial" w:cs="Arial"/>
          <w:bCs/>
          <w:sz w:val="22"/>
          <w:szCs w:val="22"/>
        </w:rPr>
        <w:t>realizaci stavby</w:t>
      </w:r>
      <w:r w:rsidR="001F0F05" w:rsidRPr="001F0F05">
        <w:rPr>
          <w:rFonts w:ascii="Arial" w:hAnsi="Arial" w:cs="Arial"/>
          <w:sz w:val="22"/>
          <w:szCs w:val="22"/>
        </w:rPr>
        <w:t xml:space="preserve"> </w:t>
      </w:r>
      <w:r w:rsidR="00FF3181" w:rsidRPr="00FF3181">
        <w:rPr>
          <w:rFonts w:ascii="Arial" w:hAnsi="Arial" w:cs="Arial"/>
          <w:sz w:val="22"/>
          <w:szCs w:val="22"/>
        </w:rPr>
        <w:t xml:space="preserve">spočívající </w:t>
      </w:r>
      <w:r w:rsidR="005703A8" w:rsidRPr="005703A8">
        <w:rPr>
          <w:rFonts w:ascii="Arial" w:hAnsi="Arial" w:cs="Arial"/>
          <w:sz w:val="22"/>
          <w:szCs w:val="22"/>
        </w:rPr>
        <w:t>zejména v provedení rekonstrukce silnice II/150 v intravilánu města Havlíčkův Brod, ul. Dolní a Žižkova v délce cca 300 m.  Součástí této části stavby je rekonstrukce mostu ev. č. 4035 na ulici Žižkova, který převádí Cihlářský potok pod silnicí II/150. V rámci stavby dojde k přeložce světelné signalizace Hasičského záchranného sboru Kraje Vysočina z důvodu změny organizace dopravy v zájmovém území z ulice Žižkova na ulici Na Ostrově.</w:t>
      </w:r>
      <w:r w:rsidR="00DF53A3">
        <w:rPr>
          <w:rFonts w:ascii="Arial" w:hAnsi="Arial" w:cs="Arial"/>
          <w:sz w:val="22"/>
          <w:szCs w:val="22"/>
        </w:rPr>
        <w:t xml:space="preserve"> </w:t>
      </w:r>
      <w:r w:rsidR="005703A8" w:rsidRPr="005703A8">
        <w:rPr>
          <w:rFonts w:ascii="Arial" w:hAnsi="Arial" w:cs="Arial"/>
          <w:sz w:val="22"/>
          <w:szCs w:val="22"/>
        </w:rPr>
        <w:t>Dále bude stranově přeloženo podzemní sdělovací vedení CETIN, a.s. do nové polohy z důvodu úpravy nároží křižovatky ulic Žižkova, Na Ostrově a V Sadech na ulici Na Ostrově u areálu mlýnu</w:t>
      </w:r>
      <w:r w:rsidR="007D6863">
        <w:rPr>
          <w:rFonts w:ascii="Arial" w:hAnsi="Arial" w:cs="Arial"/>
          <w:sz w:val="22"/>
          <w:szCs w:val="22"/>
        </w:rPr>
        <w:t xml:space="preserve"> </w:t>
      </w:r>
      <w:r w:rsidR="007D6863" w:rsidRPr="007D6863">
        <w:rPr>
          <w:rFonts w:ascii="Arial" w:hAnsi="Arial" w:cs="Arial"/>
          <w:sz w:val="22"/>
          <w:szCs w:val="22"/>
        </w:rPr>
        <w:t>(není součástí předmětu plnění)</w:t>
      </w:r>
      <w:r w:rsidR="00DF53A3">
        <w:rPr>
          <w:rFonts w:ascii="Arial" w:hAnsi="Arial" w:cs="Arial"/>
          <w:sz w:val="22"/>
          <w:szCs w:val="22"/>
        </w:rPr>
        <w:t xml:space="preserve">. </w:t>
      </w:r>
      <w:r w:rsidR="005703A8" w:rsidRPr="005703A8">
        <w:rPr>
          <w:rFonts w:ascii="Arial" w:hAnsi="Arial" w:cs="Arial"/>
          <w:sz w:val="22"/>
          <w:szCs w:val="22"/>
        </w:rPr>
        <w:t>V rámci stavby dojde k přeložkám NTL a STL plynovodů na ul. Dolní a Žižkova.</w:t>
      </w:r>
    </w:p>
    <w:p w:rsidR="00DF53A3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B7152">
        <w:rPr>
          <w:rFonts w:ascii="Arial" w:hAnsi="Arial" w:cs="Arial"/>
          <w:spacing w:val="6"/>
          <w:sz w:val="22"/>
          <w:szCs w:val="22"/>
        </w:rPr>
        <w:t>Stavba bude realizována ve dvou stavebních sezónách. V roce 2019 budou provedeny přeložky všech SO plynu za omezení dopravy. V roce 2020 bude proveden zbytek stavby ve dvou fázích za úplné uzavírky. V 1. fázi bude provedena rekonstrukce ul. Dolní a části ul. Žižkova, ve druhé fázi dojde k trvalé uzavírce zbytku ul. Žižkova a části přilehlých místních, účelových komunikací.</w:t>
      </w:r>
    </w:p>
    <w:p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DF53A3">
        <w:rPr>
          <w:rFonts w:ascii="Arial" w:hAnsi="Arial" w:cs="Arial"/>
          <w:sz w:val="22"/>
          <w:szCs w:val="22"/>
        </w:rPr>
        <w:t>silnice</w:t>
      </w:r>
    </w:p>
    <w:p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DF53A3">
        <w:rPr>
          <w:rFonts w:ascii="Arial" w:hAnsi="Arial" w:cs="Arial"/>
          <w:sz w:val="22"/>
          <w:szCs w:val="22"/>
        </w:rPr>
        <w:t>150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FF3181">
        <w:rPr>
          <w:rFonts w:ascii="Arial" w:hAnsi="Arial" w:cs="Arial"/>
          <w:sz w:val="22"/>
          <w:szCs w:val="22"/>
        </w:rPr>
        <w:t xml:space="preserve">k.ú. </w:t>
      </w:r>
      <w:r w:rsidR="00DF53A3">
        <w:rPr>
          <w:rFonts w:ascii="Arial" w:hAnsi="Arial" w:cs="Arial"/>
          <w:sz w:val="22"/>
          <w:szCs w:val="22"/>
        </w:rPr>
        <w:t>Havlíčkův Brod</w:t>
      </w:r>
    </w:p>
    <w:p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DF53A3">
        <w:rPr>
          <w:rFonts w:ascii="Arial" w:hAnsi="Arial" w:cs="Arial"/>
          <w:sz w:val="22"/>
          <w:szCs w:val="22"/>
        </w:rPr>
        <w:t>12</w:t>
      </w:r>
      <w:r w:rsidR="009C783D" w:rsidRPr="005258C8">
        <w:rPr>
          <w:rFonts w:ascii="Arial" w:hAnsi="Arial" w:cs="Arial"/>
          <w:sz w:val="22"/>
          <w:szCs w:val="22"/>
        </w:rPr>
        <w:t> </w:t>
      </w:r>
      <w:r w:rsidR="00DF53A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00</w:t>
      </w:r>
      <w:r w:rsidR="001F0F0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98095C">
        <w:rPr>
          <w:rFonts w:ascii="Arial" w:hAnsi="Arial" w:cs="Arial"/>
          <w:sz w:val="22"/>
          <w:szCs w:val="22"/>
        </w:rPr>
        <w:t>1</w:t>
      </w:r>
      <w:r w:rsidR="00F51F3D">
        <w:rPr>
          <w:rFonts w:ascii="Arial" w:hAnsi="Arial" w:cs="Arial"/>
          <w:sz w:val="22"/>
          <w:szCs w:val="22"/>
        </w:rPr>
        <w:t>32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:rsidR="00881DE5" w:rsidRPr="002B645A" w:rsidRDefault="00881DE5" w:rsidP="00881DE5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B645A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ab/>
        <w:t>předpoklad 09/2019</w:t>
      </w:r>
    </w:p>
    <w:p w:rsidR="00881DE5" w:rsidRPr="002B645A" w:rsidRDefault="00881DE5" w:rsidP="00881DE5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B645A">
        <w:rPr>
          <w:rFonts w:ascii="Arial" w:hAnsi="Arial" w:cs="Arial"/>
          <w:b w:val="0"/>
          <w:sz w:val="22"/>
          <w:szCs w:val="22"/>
          <w:lang w:eastAsia="x-none"/>
        </w:rPr>
        <w:t xml:space="preserve">Zhotovení přeložek plynu  </w:t>
      </w:r>
      <w:r w:rsidRPr="002B645A">
        <w:rPr>
          <w:rFonts w:ascii="Arial" w:hAnsi="Arial" w:cs="Arial"/>
          <w:b w:val="0"/>
          <w:sz w:val="22"/>
          <w:szCs w:val="22"/>
          <w:lang w:eastAsia="x-none"/>
        </w:rPr>
        <w:tab/>
      </w:r>
      <w:r w:rsidRPr="002B645A">
        <w:rPr>
          <w:rFonts w:ascii="Arial" w:hAnsi="Arial" w:cs="Arial"/>
          <w:b w:val="0"/>
          <w:bCs w:val="0"/>
          <w:sz w:val="22"/>
          <w:szCs w:val="22"/>
        </w:rPr>
        <w:t>do 31. 10. 2019</w:t>
      </w:r>
    </w:p>
    <w:p w:rsidR="00881DE5" w:rsidRPr="003B3C12" w:rsidRDefault="00881DE5" w:rsidP="00881DE5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0"/>
          <w:szCs w:val="20"/>
          <w:lang w:eastAsia="x-none"/>
        </w:rPr>
      </w:pPr>
      <w:r w:rsidRPr="002B645A">
        <w:rPr>
          <w:rFonts w:ascii="Arial" w:hAnsi="Arial" w:cs="Arial"/>
          <w:sz w:val="22"/>
          <w:szCs w:val="22"/>
          <w:vertAlign w:val="superscript"/>
          <w:lang w:eastAsia="x-none"/>
        </w:rPr>
        <w:lastRenderedPageBreak/>
        <w:t xml:space="preserve">      </w:t>
      </w:r>
    </w:p>
    <w:p w:rsidR="00881DE5" w:rsidRPr="002B645A" w:rsidRDefault="00881DE5" w:rsidP="00881DE5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2B645A">
        <w:rPr>
          <w:rFonts w:ascii="Arial" w:hAnsi="Arial" w:cs="Arial"/>
          <w:sz w:val="22"/>
          <w:szCs w:val="22"/>
          <w:lang w:val="x-none" w:eastAsia="x-none"/>
        </w:rPr>
        <w:t xml:space="preserve">Dokončení </w:t>
      </w:r>
      <w:r w:rsidRPr="002B645A">
        <w:rPr>
          <w:rFonts w:ascii="Arial" w:hAnsi="Arial" w:cs="Arial"/>
          <w:sz w:val="22"/>
          <w:szCs w:val="22"/>
          <w:lang w:eastAsia="x-none"/>
        </w:rPr>
        <w:t>1. fáze, uvedení do předčasného užívání</w:t>
      </w:r>
      <w:r w:rsidRPr="002B645A">
        <w:rPr>
          <w:rFonts w:ascii="Arial" w:hAnsi="Arial" w:cs="Arial"/>
          <w:sz w:val="22"/>
          <w:szCs w:val="22"/>
          <w:lang w:eastAsia="x-none"/>
        </w:rPr>
        <w:tab/>
      </w:r>
      <w:r w:rsidRPr="002B645A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Pr="002B645A">
        <w:rPr>
          <w:rFonts w:ascii="Arial" w:hAnsi="Arial" w:cs="Arial"/>
          <w:sz w:val="22"/>
          <w:szCs w:val="22"/>
          <w:lang w:eastAsia="x-none"/>
        </w:rPr>
        <w:t>31. 7. 2020</w:t>
      </w:r>
    </w:p>
    <w:p w:rsidR="00881DE5" w:rsidRPr="002B645A" w:rsidRDefault="00881DE5" w:rsidP="00881DE5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2B645A">
        <w:rPr>
          <w:rFonts w:ascii="Arial" w:hAnsi="Arial" w:cs="Arial"/>
          <w:sz w:val="22"/>
          <w:szCs w:val="22"/>
          <w:lang w:val="x-none" w:eastAsia="x-none"/>
        </w:rPr>
        <w:t xml:space="preserve">Dokončení </w:t>
      </w:r>
      <w:r w:rsidRPr="002B645A">
        <w:rPr>
          <w:rFonts w:ascii="Arial" w:hAnsi="Arial" w:cs="Arial"/>
          <w:sz w:val="22"/>
          <w:szCs w:val="22"/>
          <w:lang w:eastAsia="x-none"/>
        </w:rPr>
        <w:t>2. fáze, uvedení do předčasného užívání</w:t>
      </w:r>
      <w:r w:rsidRPr="002B645A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 w:rsidRPr="002B645A">
        <w:rPr>
          <w:rFonts w:ascii="Arial" w:hAnsi="Arial" w:cs="Arial"/>
          <w:sz w:val="22"/>
          <w:szCs w:val="22"/>
          <w:lang w:eastAsia="x-none"/>
        </w:rPr>
        <w:tab/>
      </w:r>
      <w:r w:rsidRPr="002B645A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Pr="002B645A">
        <w:rPr>
          <w:rFonts w:ascii="Arial" w:hAnsi="Arial" w:cs="Arial"/>
          <w:sz w:val="22"/>
          <w:szCs w:val="22"/>
          <w:lang w:eastAsia="x-none"/>
        </w:rPr>
        <w:t>9. 10. 2020</w:t>
      </w:r>
    </w:p>
    <w:p w:rsidR="00881DE5" w:rsidRPr="00A6091B" w:rsidRDefault="00881DE5" w:rsidP="00881DE5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2B645A">
        <w:rPr>
          <w:rFonts w:ascii="Arial" w:hAnsi="Arial" w:cs="Arial"/>
          <w:sz w:val="22"/>
          <w:szCs w:val="22"/>
          <w:lang w:eastAsia="x-none"/>
        </w:rPr>
        <w:t>Dokončení stavby vč. dokladové části</w:t>
      </w:r>
      <w:r w:rsidRPr="002B645A">
        <w:rPr>
          <w:rFonts w:ascii="Arial" w:hAnsi="Arial" w:cs="Arial"/>
          <w:sz w:val="22"/>
          <w:szCs w:val="22"/>
          <w:lang w:eastAsia="x-none"/>
        </w:rPr>
        <w:tab/>
        <w:t>do 12. 3. 2021</w:t>
      </w:r>
    </w:p>
    <w:p w:rsidR="00F91678" w:rsidRPr="00F91678" w:rsidRDefault="00F91678" w:rsidP="00F91678">
      <w:pPr>
        <w:ind w:left="4678" w:hanging="4678"/>
        <w:rPr>
          <w:rFonts w:ascii="Arial" w:hAnsi="Arial" w:cs="Arial"/>
          <w:sz w:val="22"/>
          <w:szCs w:val="22"/>
        </w:rPr>
      </w:pPr>
    </w:p>
    <w:p w:rsidR="00F91678" w:rsidRDefault="00F91678" w:rsidP="00B920D2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F22855" w:rsidRDefault="00F22855" w:rsidP="00F91678">
      <w:pPr>
        <w:rPr>
          <w:rFonts w:ascii="Arial" w:hAnsi="Arial" w:cs="Arial"/>
          <w:sz w:val="22"/>
          <w:szCs w:val="22"/>
        </w:rPr>
      </w:pPr>
    </w:p>
    <w:p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2.</w:t>
      </w:r>
    </w:p>
    <w:p w:rsidR="00F22855" w:rsidRPr="00A14A06" w:rsidRDefault="00F22855" w:rsidP="00F91678">
      <w:pPr>
        <w:rPr>
          <w:rFonts w:ascii="Arial" w:hAnsi="Arial" w:cs="Arial"/>
          <w:sz w:val="22"/>
          <w:szCs w:val="22"/>
        </w:rPr>
      </w:pPr>
    </w:p>
    <w:p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:rsidR="001C4076" w:rsidRPr="00F33912" w:rsidRDefault="001C4076" w:rsidP="001C4076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Podrobné vymezení předmětu plnění veřejné zakázky   </w:t>
      </w:r>
    </w:p>
    <w:p w:rsidR="00071E21" w:rsidRPr="00F33912" w:rsidRDefault="00071E21" w:rsidP="0070586A">
      <w:pPr>
        <w:rPr>
          <w:rFonts w:ascii="Arial" w:hAnsi="Arial" w:cs="Arial"/>
          <w:sz w:val="22"/>
          <w:szCs w:val="22"/>
        </w:rPr>
      </w:pPr>
    </w:p>
    <w:p w:rsidR="00DF05EB" w:rsidRPr="00B8005F" w:rsidRDefault="00DF05EB" w:rsidP="00DF05EB">
      <w:pPr>
        <w:jc w:val="both"/>
        <w:rPr>
          <w:rFonts w:ascii="Arial" w:hAnsi="Arial" w:cs="Arial"/>
          <w:sz w:val="22"/>
          <w:szCs w:val="22"/>
        </w:rPr>
      </w:pPr>
      <w:r w:rsidRPr="00B8005F">
        <w:rPr>
          <w:rFonts w:ascii="Arial" w:hAnsi="Arial" w:cs="Arial"/>
          <w:sz w:val="22"/>
          <w:szCs w:val="22"/>
        </w:rPr>
        <w:t>Předmětem plnění</w:t>
      </w:r>
      <w:r w:rsidR="006F028D" w:rsidRPr="00B8005F">
        <w:rPr>
          <w:rFonts w:ascii="Arial" w:hAnsi="Arial" w:cs="Arial"/>
          <w:sz w:val="22"/>
          <w:szCs w:val="22"/>
        </w:rPr>
        <w:t xml:space="preserve"> </w:t>
      </w:r>
      <w:r w:rsidRPr="00B8005F">
        <w:rPr>
          <w:rFonts w:ascii="Arial" w:hAnsi="Arial" w:cs="Arial"/>
          <w:sz w:val="22"/>
          <w:szCs w:val="22"/>
        </w:rPr>
        <w:t xml:space="preserve">je výkon činností koordinátora </w:t>
      </w:r>
      <w:r w:rsidRPr="00B8005F">
        <w:rPr>
          <w:rFonts w:ascii="Arial" w:hAnsi="Arial" w:cs="Arial"/>
          <w:spacing w:val="-4"/>
          <w:sz w:val="22"/>
          <w:szCs w:val="22"/>
        </w:rPr>
        <w:t>bezpečnosti a ochrany zdraví při práci na staveništi konaný jménem a na účet zadavatele</w:t>
      </w:r>
      <w:r w:rsidRPr="00B8005F">
        <w:rPr>
          <w:rFonts w:ascii="Arial" w:hAnsi="Arial" w:cs="Arial"/>
          <w:sz w:val="22"/>
          <w:szCs w:val="22"/>
        </w:rPr>
        <w:t xml:space="preserve"> v tomto rozsahu</w:t>
      </w:r>
      <w:r w:rsidR="00E451FD">
        <w:rPr>
          <w:rFonts w:ascii="Arial" w:hAnsi="Arial" w:cs="Arial"/>
          <w:sz w:val="22"/>
          <w:szCs w:val="22"/>
        </w:rPr>
        <w:t>:</w:t>
      </w:r>
    </w:p>
    <w:p w:rsidR="00DF05EB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E451FD">
        <w:rPr>
          <w:rFonts w:ascii="Arial" w:hAnsi="Arial" w:cs="Arial"/>
          <w:b/>
          <w:bCs/>
          <w:sz w:val="22"/>
          <w:szCs w:val="22"/>
        </w:rPr>
        <w:t xml:space="preserve">V přípravné fázi stavby </w:t>
      </w:r>
      <w:r w:rsidRPr="00E451FD">
        <w:rPr>
          <w:rFonts w:ascii="Arial" w:hAnsi="Arial" w:cs="Arial"/>
          <w:sz w:val="22"/>
          <w:szCs w:val="22"/>
        </w:rPr>
        <w:t>zajišťuje koordinátor BOZP zejména tyto činnosti:</w:t>
      </w:r>
    </w:p>
    <w:p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jednání v rámci přípravy realizace stavby a vypracování projektové dokumentace stavby </w:t>
      </w:r>
      <w:r w:rsidR="008C7D98">
        <w:rPr>
          <w:rFonts w:ascii="Arial" w:hAnsi="Arial" w:cs="Arial"/>
          <w:sz w:val="22"/>
          <w:szCs w:val="22"/>
        </w:rPr>
        <w:t>– realizační dokumentace stavby (</w:t>
      </w:r>
      <w:r w:rsidRPr="002C770E">
        <w:rPr>
          <w:rFonts w:ascii="Arial" w:hAnsi="Arial" w:cs="Arial"/>
          <w:sz w:val="22"/>
          <w:szCs w:val="22"/>
        </w:rPr>
        <w:t>RDS</w:t>
      </w:r>
      <w:r w:rsidR="008C7D98">
        <w:rPr>
          <w:rFonts w:ascii="Arial" w:hAnsi="Arial" w:cs="Arial"/>
          <w:sz w:val="22"/>
          <w:szCs w:val="22"/>
        </w:rPr>
        <w:t>),</w:t>
      </w:r>
    </w:p>
    <w:p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666E">
        <w:rPr>
          <w:rFonts w:ascii="Arial" w:hAnsi="Arial" w:cs="Arial"/>
          <w:sz w:val="22"/>
          <w:szCs w:val="22"/>
        </w:rPr>
        <w:t>za</w:t>
      </w:r>
      <w:r w:rsidR="0010666E" w:rsidRPr="0010666E">
        <w:rPr>
          <w:rFonts w:ascii="Arial" w:hAnsi="Arial" w:cs="Arial"/>
          <w:sz w:val="22"/>
          <w:szCs w:val="22"/>
        </w:rPr>
        <w:t xml:space="preserve">jistí vypracování </w:t>
      </w:r>
      <w:r w:rsidRPr="0010666E">
        <w:rPr>
          <w:rFonts w:ascii="Arial" w:hAnsi="Arial" w:cs="Arial"/>
          <w:sz w:val="22"/>
          <w:szCs w:val="22"/>
        </w:rPr>
        <w:t>Plánu zajištění BOZP na staveništi</w:t>
      </w:r>
      <w:r w:rsidR="0010666E" w:rsidRPr="0010666E">
        <w:rPr>
          <w:rFonts w:ascii="Arial" w:hAnsi="Arial" w:cs="Arial"/>
          <w:sz w:val="22"/>
          <w:szCs w:val="22"/>
        </w:rPr>
        <w:t xml:space="preserve"> a</w:t>
      </w:r>
      <w:r w:rsidRPr="0010666E">
        <w:rPr>
          <w:rFonts w:ascii="Arial" w:hAnsi="Arial" w:cs="Arial"/>
          <w:sz w:val="22"/>
          <w:szCs w:val="22"/>
        </w:rPr>
        <w:t xml:space="preserve"> vypracování Oznámení o zahájení</w:t>
      </w:r>
      <w:r w:rsidRPr="002C770E">
        <w:rPr>
          <w:rFonts w:ascii="Arial" w:hAnsi="Arial" w:cs="Arial"/>
          <w:sz w:val="22"/>
          <w:szCs w:val="22"/>
        </w:rPr>
        <w:t xml:space="preserve"> prací podle § 5, nařízení č. 591/2006 Sb., Vlády České republiky, a jeho prokazatelné doručení Oblastnímu inspektorátu práce pro Jihočeský kraj a Vysočinu</w:t>
      </w:r>
      <w:r w:rsidR="00576CE1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DF05EB">
      <w:pPr>
        <w:tabs>
          <w:tab w:val="left" w:pos="709"/>
          <w:tab w:val="left" w:pos="1417"/>
        </w:tabs>
        <w:ind w:left="426"/>
        <w:jc w:val="both"/>
        <w:rPr>
          <w:rFonts w:ascii="Arial" w:hAnsi="Arial" w:cs="Arial"/>
          <w:sz w:val="22"/>
          <w:szCs w:val="22"/>
        </w:rPr>
      </w:pPr>
    </w:p>
    <w:p w:rsidR="00DF05EB" w:rsidRPr="002C770E" w:rsidRDefault="00DF05EB" w:rsidP="00DF05EB">
      <w:pPr>
        <w:tabs>
          <w:tab w:val="left" w:pos="709"/>
          <w:tab w:val="left" w:pos="1417"/>
        </w:tabs>
        <w:jc w:val="both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V dostatečném časovém předstihu před zadáním díla zhotoviteli stavby předá zadavateli stavby: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přehled právních předpisů vztahujících se ke stavbě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informace o rizicích, která se mohou při realizaci stavby vyskytnout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bez zbytečného odkladu předá projektantovi, zhotovit</w:t>
      </w:r>
      <w:r w:rsidR="00DA5E99" w:rsidRPr="00800F88">
        <w:rPr>
          <w:rFonts w:ascii="Arial" w:hAnsi="Arial" w:cs="Arial"/>
          <w:sz w:val="22"/>
          <w:szCs w:val="22"/>
        </w:rPr>
        <w:t>eli stavby, pokud byl již určen,</w:t>
      </w:r>
      <w:r w:rsidR="00800F88">
        <w:rPr>
          <w:rFonts w:ascii="Arial" w:hAnsi="Arial" w:cs="Arial"/>
          <w:sz w:val="22"/>
          <w:szCs w:val="22"/>
        </w:rPr>
        <w:t xml:space="preserve"> popř.</w:t>
      </w:r>
      <w:r w:rsidRPr="00800F88">
        <w:rPr>
          <w:rFonts w:ascii="Arial" w:hAnsi="Arial" w:cs="Arial"/>
          <w:sz w:val="22"/>
          <w:szCs w:val="22"/>
        </w:rPr>
        <w:t xml:space="preserve"> jiné </w:t>
      </w:r>
      <w:r w:rsidRPr="00800F88">
        <w:rPr>
          <w:rFonts w:ascii="Arial" w:hAnsi="Arial" w:cs="Arial"/>
          <w:spacing w:val="-2"/>
          <w:sz w:val="22"/>
          <w:szCs w:val="22"/>
        </w:rPr>
        <w:t>osobě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pacing w:val="-2"/>
          <w:sz w:val="22"/>
          <w:szCs w:val="22"/>
        </w:rPr>
        <w:t xml:space="preserve"> veškeré další informace o bezpečnostních a zdravotních rizicích, které jsou mu známy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z w:val="22"/>
          <w:szCs w:val="22"/>
        </w:rPr>
        <w:t xml:space="preserve"> a které se dotýkají jejich činnosti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dává podněty a doporučuje ekonomicky přiměřená te</w:t>
      </w:r>
      <w:r w:rsidR="00800F88" w:rsidRPr="00800F88">
        <w:rPr>
          <w:rFonts w:ascii="Arial" w:hAnsi="Arial" w:cs="Arial"/>
          <w:spacing w:val="-4"/>
          <w:sz w:val="22"/>
          <w:szCs w:val="22"/>
        </w:rPr>
        <w:t xml:space="preserve">chnická řešení nebo organizační </w:t>
      </w:r>
      <w:r w:rsidRPr="00800F88">
        <w:rPr>
          <w:rFonts w:ascii="Arial" w:hAnsi="Arial" w:cs="Arial"/>
          <w:spacing w:val="-4"/>
          <w:sz w:val="22"/>
          <w:szCs w:val="22"/>
        </w:rPr>
        <w:t>opatření,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6"/>
          <w:sz w:val="22"/>
          <w:szCs w:val="22"/>
        </w:rPr>
        <w:t>která jsou z hlediska zajištění bezpečného a zdraví neohrožujícího pracovního prostředí a podmínek</w:t>
      </w:r>
      <w:r w:rsidRPr="00800F88">
        <w:rPr>
          <w:rFonts w:ascii="Arial" w:hAnsi="Arial" w:cs="Arial"/>
          <w:sz w:val="22"/>
          <w:szCs w:val="22"/>
        </w:rPr>
        <w:t xml:space="preserve"> výkonu práce vhodná pro plánování jednotlivých prací, zejména těch, které se uskutečňují současně nebo v návaznosti; dbá, aby doporučované řešení bylo technicky realizovatelné a v souladu s právními a ostatními předpisy k zajištění bezpečnosti a ochrany </w:t>
      </w:r>
      <w:r w:rsidRPr="00800F88">
        <w:rPr>
          <w:rFonts w:ascii="Arial" w:hAnsi="Arial" w:cs="Arial"/>
          <w:spacing w:val="-4"/>
          <w:sz w:val="22"/>
          <w:szCs w:val="22"/>
        </w:rPr>
        <w:t>zdraví při práci a aby bylo, s přihlédnutím k účelu stanovenému zadavatelem stavby, ekonomicky</w:t>
      </w:r>
      <w:r w:rsidRPr="00800F88">
        <w:rPr>
          <w:rFonts w:ascii="Arial" w:hAnsi="Arial" w:cs="Arial"/>
          <w:sz w:val="22"/>
          <w:szCs w:val="22"/>
        </w:rPr>
        <w:t xml:space="preserve"> přiměřené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poskytuje odborné konzultace a doporučení týkající se požadavků na zajištění bezpe</w:t>
      </w:r>
      <w:r w:rsidR="00576CE1" w:rsidRPr="00800F88">
        <w:rPr>
          <w:rFonts w:ascii="Arial" w:hAnsi="Arial" w:cs="Arial"/>
          <w:spacing w:val="-4"/>
          <w:sz w:val="22"/>
          <w:szCs w:val="22"/>
        </w:rPr>
        <w:t>čné a zdraví</w:t>
      </w:r>
      <w:r w:rsidR="00576CE1" w:rsidRPr="00800F88">
        <w:rPr>
          <w:rFonts w:ascii="Arial" w:hAnsi="Arial" w:cs="Arial"/>
          <w:sz w:val="22"/>
          <w:szCs w:val="22"/>
        </w:rPr>
        <w:t xml:space="preserve"> neohrožující práce,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6"/>
          <w:sz w:val="22"/>
          <w:szCs w:val="22"/>
        </w:rPr>
        <w:t>odhaduje délky času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 který je potřebný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pro provedení plánovaných prací nebo činností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se zřetelem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4"/>
          <w:sz w:val="22"/>
          <w:szCs w:val="22"/>
        </w:rPr>
        <w:t>na specifická opatření, pracovní nebo technologické postupy a procesy a potřebnou organizaci</w:t>
      </w:r>
      <w:r w:rsidRPr="00800F88">
        <w:rPr>
          <w:rFonts w:ascii="Arial" w:hAnsi="Arial" w:cs="Arial"/>
          <w:sz w:val="22"/>
          <w:szCs w:val="22"/>
        </w:rPr>
        <w:t xml:space="preserve"> p</w:t>
      </w:r>
      <w:r w:rsidR="00576CE1" w:rsidRPr="00800F88">
        <w:rPr>
          <w:rFonts w:ascii="Arial" w:hAnsi="Arial" w:cs="Arial"/>
          <w:sz w:val="22"/>
          <w:szCs w:val="22"/>
        </w:rPr>
        <w:t>rací v průběhu realizace stavby,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zpracovává Plán BOZP a zabezpečuje, aby plán BOZP obsahoval, přiměřeně povaze a rozsahu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2"/>
          <w:sz w:val="22"/>
          <w:szCs w:val="22"/>
        </w:rPr>
        <w:t>stavby a místním a provozním podmínkám staveniště, údaje, informace a postupy zpracované</w:t>
      </w:r>
      <w:r w:rsidRPr="00800F88">
        <w:rPr>
          <w:rFonts w:ascii="Arial" w:hAnsi="Arial" w:cs="Arial"/>
          <w:sz w:val="22"/>
          <w:szCs w:val="22"/>
        </w:rPr>
        <w:t xml:space="preserve"> v podrobnostech nezbytných pro zajištění bezpečné a zdraví neohrožující práce, a aby byl odsouhlasen a podepsán všemi zhotoviteli, pokud jsou v době zpracování plánu známi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zpracovává a podává oznámení o zah</w:t>
      </w:r>
      <w:r w:rsidR="00E06A65" w:rsidRPr="00800F88">
        <w:rPr>
          <w:rFonts w:ascii="Arial" w:hAnsi="Arial" w:cs="Arial"/>
          <w:sz w:val="22"/>
          <w:szCs w:val="22"/>
        </w:rPr>
        <w:t>ájení prací místně příslušnému i</w:t>
      </w:r>
      <w:r w:rsidRPr="00800F88">
        <w:rPr>
          <w:rFonts w:ascii="Arial" w:hAnsi="Arial" w:cs="Arial"/>
          <w:sz w:val="22"/>
          <w:szCs w:val="22"/>
        </w:rPr>
        <w:t>nspektorátu práce</w:t>
      </w:r>
      <w:r w:rsidR="00576CE1" w:rsidRPr="00800F88">
        <w:rPr>
          <w:rFonts w:ascii="Arial" w:hAnsi="Arial" w:cs="Arial"/>
          <w:sz w:val="22"/>
          <w:szCs w:val="22"/>
        </w:rPr>
        <w:t>.</w:t>
      </w:r>
    </w:p>
    <w:p w:rsidR="00EF5F18" w:rsidRPr="0060641F" w:rsidRDefault="00EF5F18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32"/>
          <w:szCs w:val="32"/>
        </w:rPr>
      </w:pPr>
    </w:p>
    <w:p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1331CA">
        <w:rPr>
          <w:rFonts w:ascii="Arial" w:hAnsi="Arial" w:cs="Arial"/>
          <w:b/>
          <w:sz w:val="22"/>
        </w:rPr>
        <w:t xml:space="preserve">V </w:t>
      </w:r>
      <w:r w:rsidRPr="001331CA">
        <w:rPr>
          <w:rFonts w:ascii="Arial" w:hAnsi="Arial" w:cs="Arial"/>
          <w:b/>
          <w:bCs/>
          <w:sz w:val="22"/>
        </w:rPr>
        <w:t xml:space="preserve">realizační fázi </w:t>
      </w:r>
      <w:r w:rsidRPr="001331CA">
        <w:rPr>
          <w:rFonts w:ascii="Arial" w:hAnsi="Arial" w:cs="Arial"/>
          <w:b/>
          <w:sz w:val="22"/>
        </w:rPr>
        <w:t>stavby</w:t>
      </w:r>
      <w:r w:rsidRPr="001331CA">
        <w:rPr>
          <w:rFonts w:ascii="Arial" w:hAnsi="Arial" w:cs="Arial"/>
          <w:sz w:val="22"/>
        </w:rPr>
        <w:t xml:space="preserve"> koordinátor BOZP zajišťuje zejména tyto činnosti</w:t>
      </w:r>
      <w:r w:rsidRPr="001331CA">
        <w:rPr>
          <w:rFonts w:ascii="Arial" w:hAnsi="Arial" w:cs="Arial"/>
          <w:b/>
          <w:sz w:val="22"/>
          <w:szCs w:val="22"/>
        </w:rPr>
        <w:t>: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E75A1">
        <w:rPr>
          <w:rFonts w:ascii="Arial" w:hAnsi="Arial" w:cs="Arial"/>
          <w:spacing w:val="-6"/>
          <w:sz w:val="22"/>
          <w:szCs w:val="22"/>
        </w:rPr>
        <w:t>aktualizace plánu BOZP v souvislosti s příchode</w:t>
      </w:r>
      <w:r w:rsidR="001F2A53" w:rsidRPr="007E75A1">
        <w:rPr>
          <w:rFonts w:ascii="Arial" w:hAnsi="Arial" w:cs="Arial"/>
          <w:spacing w:val="-6"/>
          <w:sz w:val="22"/>
          <w:szCs w:val="22"/>
        </w:rPr>
        <w:t>m nových dodavatelů, se změnami</w:t>
      </w:r>
      <w:r w:rsidR="007E75A1">
        <w:rPr>
          <w:rFonts w:ascii="Arial" w:hAnsi="Arial" w:cs="Arial"/>
          <w:spacing w:val="-6"/>
          <w:sz w:val="22"/>
          <w:szCs w:val="22"/>
        </w:rPr>
        <w:t xml:space="preserve"> </w:t>
      </w:r>
      <w:r w:rsidRPr="007E75A1">
        <w:rPr>
          <w:rFonts w:ascii="Arial" w:hAnsi="Arial" w:cs="Arial"/>
          <w:spacing w:val="-6"/>
          <w:sz w:val="22"/>
          <w:szCs w:val="22"/>
        </w:rPr>
        <w:t>organizace</w:t>
      </w:r>
      <w:r w:rsidRPr="002C770E">
        <w:rPr>
          <w:rFonts w:ascii="Arial" w:hAnsi="Arial" w:cs="Arial"/>
          <w:sz w:val="22"/>
          <w:szCs w:val="22"/>
        </w:rPr>
        <w:t xml:space="preserve"> výstavby, použitých technologií a pracovních postupů, harmonogramu</w:t>
      </w:r>
      <w:r w:rsidR="007E75A1">
        <w:rPr>
          <w:rFonts w:ascii="Arial" w:hAnsi="Arial" w:cs="Arial"/>
          <w:sz w:val="22"/>
          <w:szCs w:val="22"/>
        </w:rPr>
        <w:t xml:space="preserve"> </w:t>
      </w:r>
      <w:r w:rsidRPr="002C770E">
        <w:rPr>
          <w:rFonts w:ascii="Arial" w:hAnsi="Arial" w:cs="Arial"/>
          <w:sz w:val="22"/>
          <w:szCs w:val="22"/>
        </w:rPr>
        <w:t>stavebních prací</w:t>
      </w:r>
      <w:r w:rsidR="001F2A53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</w:rPr>
      </w:pPr>
      <w:r w:rsidRPr="002C770E">
        <w:rPr>
          <w:rFonts w:ascii="Arial" w:hAnsi="Arial" w:cs="Arial"/>
          <w:sz w:val="22"/>
          <w:szCs w:val="22"/>
        </w:rPr>
        <w:t>koordinace spolupráce zhotovitelů nebo osob jimi pověřených při přijímání opatření k zajištění bezpečnosti a ochrany zdraví při práci se zřetelem na povahu stavby a na všeobecné</w:t>
      </w:r>
      <w:r w:rsidRPr="002C770E">
        <w:rPr>
          <w:rFonts w:ascii="Arial" w:hAnsi="Arial" w:cs="Arial"/>
          <w:sz w:val="22"/>
        </w:rPr>
        <w:t xml:space="preserve"> zásady </w:t>
      </w:r>
      <w:r w:rsidRPr="000D6689">
        <w:rPr>
          <w:rFonts w:ascii="Arial" w:hAnsi="Arial" w:cs="Arial"/>
          <w:spacing w:val="-4"/>
          <w:sz w:val="22"/>
        </w:rPr>
        <w:lastRenderedPageBreak/>
        <w:t>prevence rizik a činnosti prováděné na staveništi současně</w:t>
      </w:r>
      <w:r w:rsidR="000D6689" w:rsidRPr="000D6689">
        <w:rPr>
          <w:rFonts w:ascii="Arial" w:hAnsi="Arial" w:cs="Arial"/>
          <w:spacing w:val="-4"/>
          <w:sz w:val="22"/>
        </w:rPr>
        <w:t>,</w:t>
      </w:r>
      <w:r w:rsidRPr="000D6689">
        <w:rPr>
          <w:rFonts w:ascii="Arial" w:hAnsi="Arial" w:cs="Arial"/>
          <w:spacing w:val="-4"/>
          <w:sz w:val="22"/>
        </w:rPr>
        <w:t xml:space="preserve"> případně v těsné návaznosti, s cílem</w:t>
      </w:r>
      <w:r w:rsidRPr="002C770E">
        <w:rPr>
          <w:rFonts w:ascii="Arial" w:hAnsi="Arial" w:cs="Arial"/>
          <w:sz w:val="22"/>
        </w:rPr>
        <w:t xml:space="preserve"> chránit zdraví osob, zabraňovat pracovním úrazům a předcházet vzniku nemocí z</w:t>
      </w:r>
      <w:r w:rsidR="000D6689">
        <w:rPr>
          <w:rFonts w:ascii="Arial" w:hAnsi="Arial" w:cs="Arial"/>
          <w:sz w:val="22"/>
        </w:rPr>
        <w:t> </w:t>
      </w:r>
      <w:r w:rsidRPr="002C770E">
        <w:rPr>
          <w:rFonts w:ascii="Arial" w:hAnsi="Arial" w:cs="Arial"/>
          <w:sz w:val="22"/>
        </w:rPr>
        <w:t>povolání</w:t>
      </w:r>
      <w:r w:rsidR="000D6689">
        <w:rPr>
          <w:rFonts w:ascii="Arial" w:hAnsi="Arial" w:cs="Arial"/>
          <w:sz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7B4D">
        <w:rPr>
          <w:rFonts w:ascii="Arial" w:hAnsi="Arial" w:cs="Arial"/>
          <w:spacing w:val="-6"/>
          <w:sz w:val="22"/>
          <w:szCs w:val="22"/>
        </w:rPr>
        <w:t>vyjadřuje se k jednotlivým technologickým, pracovním postupům jednotlivých zhotovitelů z hlediska</w:t>
      </w:r>
      <w:r w:rsidRPr="002C770E">
        <w:rPr>
          <w:rFonts w:ascii="Arial" w:hAnsi="Arial" w:cs="Arial"/>
          <w:sz w:val="22"/>
          <w:szCs w:val="22"/>
        </w:rPr>
        <w:t xml:space="preserve"> naplnění požadavků</w:t>
      </w:r>
      <w:r w:rsidR="00107B4D">
        <w:rPr>
          <w:rFonts w:ascii="Arial" w:hAnsi="Arial" w:cs="Arial"/>
          <w:sz w:val="22"/>
          <w:szCs w:val="22"/>
        </w:rPr>
        <w:t xml:space="preserve"> na zajištění BOZP při provádění daných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053B74">
        <w:rPr>
          <w:rFonts w:ascii="Arial" w:hAnsi="Arial" w:cs="Arial"/>
          <w:spacing w:val="-4"/>
          <w:sz w:val="22"/>
          <w:szCs w:val="22"/>
        </w:rPr>
        <w:t>dává podněty a na vyžádání zhotovitele doporučuje technická řešení nebo opatření k zajištění</w:t>
      </w:r>
      <w:r w:rsidRPr="002C770E">
        <w:rPr>
          <w:rFonts w:ascii="Arial" w:hAnsi="Arial" w:cs="Arial"/>
          <w:sz w:val="22"/>
          <w:szCs w:val="22"/>
        </w:rPr>
        <w:t xml:space="preserve"> bezpečnosti a ochrany zdraví při práci pro stanovení pracovních nebo technologických postupů a plánování bezpečného provádění prací, které se s ohledem na věcné a časové vazby při realizaci stavby uskuteční současně nebo na seb</w:t>
      </w:r>
      <w:r w:rsidR="00053B74">
        <w:rPr>
          <w:rFonts w:ascii="Arial" w:hAnsi="Arial" w:cs="Arial"/>
          <w:sz w:val="22"/>
          <w:szCs w:val="22"/>
        </w:rPr>
        <w:t>e budou bezprostředně navazovat,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spolupracuje při stanovení času potřebného k bezpečné</w:t>
      </w:r>
      <w:r w:rsidR="00715BE7">
        <w:rPr>
          <w:rFonts w:ascii="Arial" w:hAnsi="Arial" w:cs="Arial"/>
          <w:sz w:val="22"/>
          <w:szCs w:val="22"/>
        </w:rPr>
        <w:t>mu provádění jednotlivých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15BE7">
        <w:rPr>
          <w:rFonts w:ascii="Arial" w:hAnsi="Arial" w:cs="Arial"/>
          <w:spacing w:val="-6"/>
          <w:sz w:val="22"/>
          <w:szCs w:val="22"/>
        </w:rPr>
        <w:t>sleduje provádění prací na staveništi a kontroluje, zda jsou dodržovány požadavky</w:t>
      </w:r>
      <w:r w:rsidR="00715BE7" w:rsidRPr="00715BE7">
        <w:rPr>
          <w:rFonts w:ascii="Arial" w:hAnsi="Arial" w:cs="Arial"/>
          <w:spacing w:val="-6"/>
          <w:sz w:val="22"/>
          <w:szCs w:val="22"/>
        </w:rPr>
        <w:t xml:space="preserve"> na bezpečnost</w:t>
      </w:r>
      <w:r w:rsidR="00715BE7">
        <w:rPr>
          <w:rFonts w:ascii="Arial" w:hAnsi="Arial" w:cs="Arial"/>
          <w:sz w:val="22"/>
          <w:szCs w:val="22"/>
        </w:rPr>
        <w:t xml:space="preserve"> a ochranu zdraví,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upozorňuje zhotovitele na nedostatky v uplatňování požadavků na bezpečnost a ochranu zdraví při práci zjištěné na pracovišti převzatém zhotovitelem stavby a vyžaduje bez </w:t>
      </w:r>
      <w:r w:rsidRPr="009B2813">
        <w:rPr>
          <w:rFonts w:ascii="Arial" w:hAnsi="Arial" w:cs="Arial"/>
          <w:spacing w:val="-2"/>
          <w:sz w:val="22"/>
          <w:szCs w:val="22"/>
        </w:rPr>
        <w:t>zbyt</w:t>
      </w:r>
      <w:r w:rsidR="009B2813" w:rsidRPr="009B2813">
        <w:rPr>
          <w:rFonts w:ascii="Arial" w:hAnsi="Arial" w:cs="Arial"/>
          <w:spacing w:val="-2"/>
          <w:sz w:val="22"/>
          <w:szCs w:val="22"/>
        </w:rPr>
        <w:t xml:space="preserve">ečného odkladu zjednání nápravy; </w:t>
      </w:r>
      <w:r w:rsidRPr="009B2813">
        <w:rPr>
          <w:rFonts w:ascii="Arial" w:hAnsi="Arial" w:cs="Arial"/>
          <w:spacing w:val="-2"/>
          <w:sz w:val="22"/>
          <w:szCs w:val="22"/>
        </w:rPr>
        <w:t>oznamuje zadavateli stavby případy podle předchozího</w:t>
      </w:r>
      <w:r w:rsidRPr="002C770E">
        <w:rPr>
          <w:rFonts w:ascii="Arial" w:hAnsi="Arial" w:cs="Arial"/>
          <w:sz w:val="22"/>
          <w:szCs w:val="22"/>
        </w:rPr>
        <w:t xml:space="preserve"> bodu, nebyla-li přija</w:t>
      </w:r>
      <w:r w:rsidR="009B2813">
        <w:rPr>
          <w:rFonts w:ascii="Arial" w:hAnsi="Arial" w:cs="Arial"/>
          <w:sz w:val="22"/>
          <w:szCs w:val="22"/>
        </w:rPr>
        <w:t>ta opatření ke zjednání nápravy,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provádí záznamy o zjištěných nedostatcích v oblasti BOZP na staveništi, na něž prokazatelně </w:t>
      </w:r>
      <w:r w:rsidRPr="00EF1BB2">
        <w:rPr>
          <w:rFonts w:ascii="Arial" w:hAnsi="Arial" w:cs="Arial"/>
          <w:spacing w:val="-4"/>
          <w:sz w:val="22"/>
          <w:szCs w:val="22"/>
        </w:rPr>
        <w:t>upozornil zhotovitele, a dále zapisuje údaje o tom, zda a jakým způsobem byly tyto nedostatky</w:t>
      </w:r>
      <w:r w:rsidR="00EF1BB2">
        <w:rPr>
          <w:rFonts w:ascii="Arial" w:hAnsi="Arial" w:cs="Arial"/>
          <w:sz w:val="22"/>
          <w:szCs w:val="22"/>
        </w:rPr>
        <w:t xml:space="preserve"> odstraněny,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F1BB2">
        <w:rPr>
          <w:rFonts w:ascii="Arial" w:hAnsi="Arial" w:cs="Arial"/>
          <w:spacing w:val="-4"/>
          <w:sz w:val="22"/>
          <w:szCs w:val="22"/>
        </w:rPr>
        <w:t>kontroluje zabezpečení obvodu staveniště, včetně vstupu a vjezdu na staveniště</w:t>
      </w:r>
      <w:r w:rsidR="00EF1BB2" w:rsidRPr="00EF1BB2">
        <w:rPr>
          <w:rFonts w:ascii="Arial" w:hAnsi="Arial" w:cs="Arial"/>
          <w:spacing w:val="-4"/>
          <w:sz w:val="22"/>
          <w:szCs w:val="22"/>
        </w:rPr>
        <w:t>,</w:t>
      </w:r>
      <w:r w:rsidRPr="00EF1BB2">
        <w:rPr>
          <w:rFonts w:ascii="Arial" w:hAnsi="Arial" w:cs="Arial"/>
          <w:spacing w:val="-4"/>
          <w:sz w:val="22"/>
          <w:szCs w:val="22"/>
        </w:rPr>
        <w:t xml:space="preserve"> s cílem zamezit</w:t>
      </w:r>
      <w:r w:rsidRPr="002C770E">
        <w:rPr>
          <w:rFonts w:ascii="Arial" w:hAnsi="Arial" w:cs="Arial"/>
          <w:sz w:val="22"/>
          <w:szCs w:val="22"/>
        </w:rPr>
        <w:t xml:space="preserve"> vstup nepovolaným fyzickým osobám</w:t>
      </w:r>
      <w:r w:rsidR="00EF1BB2">
        <w:rPr>
          <w:rFonts w:ascii="Arial" w:hAnsi="Arial" w:cs="Arial"/>
          <w:sz w:val="22"/>
          <w:szCs w:val="22"/>
        </w:rPr>
        <w:t>,</w:t>
      </w:r>
      <w:r w:rsidRPr="002C770E">
        <w:rPr>
          <w:rFonts w:ascii="Arial" w:hAnsi="Arial" w:cs="Arial"/>
          <w:sz w:val="22"/>
          <w:szCs w:val="22"/>
        </w:rPr>
        <w:t xml:space="preserve"> 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66782A">
        <w:rPr>
          <w:rFonts w:ascii="Arial" w:hAnsi="Arial" w:cs="Arial"/>
          <w:spacing w:val="-2"/>
          <w:sz w:val="22"/>
          <w:szCs w:val="22"/>
        </w:rPr>
        <w:t>bez zbytečného prodlení informuje zhotovitele stavby o bezpečnostních a zdravotních rizicích,</w:t>
      </w:r>
      <w:r w:rsidRPr="002C770E">
        <w:rPr>
          <w:rFonts w:ascii="Arial" w:hAnsi="Arial" w:cs="Arial"/>
          <w:sz w:val="22"/>
          <w:szCs w:val="22"/>
        </w:rPr>
        <w:t xml:space="preserve"> která vznikla na</w:t>
      </w:r>
      <w:r w:rsidR="0066782A">
        <w:rPr>
          <w:rFonts w:ascii="Arial" w:hAnsi="Arial" w:cs="Arial"/>
          <w:sz w:val="22"/>
          <w:szCs w:val="22"/>
        </w:rPr>
        <w:t xml:space="preserve"> staveništi během postupu prací,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dává podněty a doporučuje technická řešení nebo opatření k zajištění bezpečnosti a ochrany zdraví při práci pro stanovení praco</w:t>
      </w:r>
      <w:r w:rsidR="00B71D73">
        <w:rPr>
          <w:rFonts w:ascii="Arial" w:hAnsi="Arial" w:cs="Arial"/>
          <w:sz w:val="22"/>
          <w:szCs w:val="22"/>
        </w:rPr>
        <w:t>vních a technologických postupů,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zúčastňuje se kontrolní prohlídky stavby, k ní</w:t>
      </w:r>
      <w:r w:rsidR="00B71D73">
        <w:rPr>
          <w:rFonts w:ascii="Arial" w:hAnsi="Arial" w:cs="Arial"/>
          <w:sz w:val="22"/>
          <w:szCs w:val="22"/>
        </w:rPr>
        <w:t>ž bude přizván stavebním úřadem,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navrhuje termíny kontrolních dnů k dodržování Plánu BOZP za </w:t>
      </w:r>
      <w:r w:rsidR="00B71D73">
        <w:rPr>
          <w:rFonts w:ascii="Arial" w:hAnsi="Arial" w:cs="Arial"/>
          <w:sz w:val="22"/>
          <w:szCs w:val="22"/>
        </w:rPr>
        <w:t xml:space="preserve">účasti zhotovitelů a </w:t>
      </w:r>
      <w:r w:rsidRPr="002C770E">
        <w:rPr>
          <w:rFonts w:ascii="Arial" w:hAnsi="Arial" w:cs="Arial"/>
          <w:sz w:val="22"/>
          <w:szCs w:val="22"/>
        </w:rPr>
        <w:t>organizuje jejich konání</w:t>
      </w:r>
      <w:r w:rsidR="00B71D73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sleduje, zda zhotovitelé dodržují plán BOZP a projednává s nimi opatření a termíny </w:t>
      </w:r>
      <w:r w:rsidR="008F1420">
        <w:rPr>
          <w:rFonts w:ascii="Arial" w:hAnsi="Arial" w:cs="Arial"/>
          <w:sz w:val="22"/>
          <w:szCs w:val="22"/>
        </w:rPr>
        <w:t>k nápravě zjištěných nedostatků,</w:t>
      </w:r>
    </w:p>
    <w:p w:rsidR="00DF05EB" w:rsidRPr="002C770E" w:rsidRDefault="008F1420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 se porad vedení stavby,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kontrolních dnů stavby stanovených objednatelem, případně technickým dozorem </w:t>
      </w:r>
      <w:r w:rsidRPr="008F1420">
        <w:rPr>
          <w:rFonts w:ascii="Arial" w:hAnsi="Arial" w:cs="Arial"/>
          <w:spacing w:val="-6"/>
          <w:sz w:val="22"/>
          <w:szCs w:val="22"/>
        </w:rPr>
        <w:t>investora. Do zápisů z kontrolních dnů uvádí zjištění, nedostatky</w:t>
      </w:r>
      <w:r w:rsidR="008F1420" w:rsidRPr="008F1420">
        <w:rPr>
          <w:rFonts w:ascii="Arial" w:hAnsi="Arial" w:cs="Arial"/>
          <w:spacing w:val="-6"/>
          <w:sz w:val="22"/>
          <w:szCs w:val="22"/>
        </w:rPr>
        <w:t>,</w:t>
      </w:r>
      <w:r w:rsidRPr="008F1420">
        <w:rPr>
          <w:rFonts w:ascii="Arial" w:hAnsi="Arial" w:cs="Arial"/>
          <w:spacing w:val="-6"/>
          <w:sz w:val="22"/>
          <w:szCs w:val="22"/>
        </w:rPr>
        <w:t xml:space="preserve"> příp. návrhy opatření</w:t>
      </w:r>
      <w:r w:rsidR="008F1420" w:rsidRPr="008F1420">
        <w:rPr>
          <w:rFonts w:ascii="Arial" w:hAnsi="Arial" w:cs="Arial"/>
          <w:spacing w:val="-6"/>
          <w:sz w:val="22"/>
          <w:szCs w:val="22"/>
        </w:rPr>
        <w:t xml:space="preserve">, </w:t>
      </w:r>
      <w:r w:rsidRPr="008F1420">
        <w:rPr>
          <w:rFonts w:ascii="Arial" w:hAnsi="Arial" w:cs="Arial"/>
          <w:spacing w:val="-6"/>
          <w:sz w:val="22"/>
          <w:szCs w:val="22"/>
        </w:rPr>
        <w:t>v souvislosti</w:t>
      </w:r>
      <w:r w:rsidRPr="002C770E">
        <w:rPr>
          <w:rFonts w:ascii="Arial" w:hAnsi="Arial" w:cs="Arial"/>
          <w:sz w:val="22"/>
          <w:szCs w:val="22"/>
        </w:rPr>
        <w:t xml:space="preserve"> s dodržováním bezpečnosti a ochrany zdraví při práci na staveništi</w:t>
      </w:r>
      <w:r w:rsidR="008F1420">
        <w:rPr>
          <w:rFonts w:ascii="Arial" w:hAnsi="Arial" w:cs="Arial"/>
          <w:sz w:val="22"/>
          <w:szCs w:val="22"/>
        </w:rPr>
        <w:t>,</w:t>
      </w:r>
    </w:p>
    <w:p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minimálně jedenkrát měsíčně předá objednateli písemnou zprávu o dodržování bezpečnosti </w:t>
      </w:r>
      <w:r w:rsidRPr="002C770E">
        <w:rPr>
          <w:rFonts w:ascii="Arial" w:hAnsi="Arial" w:cs="Arial"/>
          <w:sz w:val="22"/>
          <w:szCs w:val="22"/>
        </w:rPr>
        <w:br/>
        <w:t>a ochrany zdraví při práci na staveništi</w:t>
      </w:r>
      <w:r w:rsidR="00A13DC7">
        <w:rPr>
          <w:rFonts w:ascii="Arial" w:hAnsi="Arial" w:cs="Arial"/>
          <w:sz w:val="22"/>
          <w:szCs w:val="22"/>
        </w:rPr>
        <w:t>.</w:t>
      </w:r>
    </w:p>
    <w:p w:rsidR="00DF05EB" w:rsidRPr="002C770E" w:rsidRDefault="00DF05EB" w:rsidP="00DF05EB">
      <w:pPr>
        <w:jc w:val="both"/>
        <w:rPr>
          <w:rFonts w:ascii="Arial" w:hAnsi="Arial" w:cs="Arial"/>
          <w:b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 </w:t>
      </w:r>
    </w:p>
    <w:p w:rsidR="001068BC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 plnění veřejné zakázky j</w:t>
      </w:r>
      <w:r w:rsidR="006F028D">
        <w:rPr>
          <w:rFonts w:ascii="Arial" w:hAnsi="Arial" w:cs="Arial"/>
          <w:b w:val="0"/>
          <w:bCs w:val="0"/>
          <w:sz w:val="22"/>
          <w:szCs w:val="22"/>
        </w:rPr>
        <w:t>e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 xml:space="preserve"> dále pod</w:t>
      </w:r>
      <w:r w:rsidR="00A13DC7">
        <w:rPr>
          <w:rFonts w:ascii="Arial" w:hAnsi="Arial" w:cs="Arial"/>
          <w:b w:val="0"/>
          <w:bCs w:val="0"/>
          <w:sz w:val="22"/>
          <w:szCs w:val="22"/>
        </w:rPr>
        <w:t xml:space="preserve">robněji vymezen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 smluvních podmínek)</w:t>
      </w:r>
      <w:r w:rsidR="001068BC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12"/>
          <w:szCs w:val="12"/>
        </w:rPr>
      </w:pPr>
    </w:p>
    <w:p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623B5">
        <w:rPr>
          <w:rFonts w:ascii="Arial" w:hAnsi="Arial" w:cs="Arial"/>
          <w:sz w:val="22"/>
          <w:szCs w:val="22"/>
        </w:rPr>
        <w:t>1</w:t>
      </w:r>
      <w:r w:rsidR="00F51F3D">
        <w:rPr>
          <w:rFonts w:ascii="Arial" w:hAnsi="Arial" w:cs="Arial"/>
          <w:sz w:val="22"/>
          <w:szCs w:val="22"/>
        </w:rPr>
        <w:t>32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:rsidR="0060641F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lastRenderedPageBreak/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:rsidR="0038656A" w:rsidRPr="00EF5F18" w:rsidRDefault="0038656A" w:rsidP="00BF50E0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  <w:bookmarkStart w:id="0" w:name="bookmark21"/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:rsidR="00DF05EB" w:rsidRPr="00956E5C" w:rsidRDefault="00DF05EB" w:rsidP="00956E5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 a podle nařízení vlády č. 592/2006 Sb.</w:t>
      </w:r>
    </w:p>
    <w:p w:rsidR="00BF50E0" w:rsidRPr="00EF5F18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12"/>
          <w:szCs w:val="12"/>
        </w:rPr>
      </w:pPr>
    </w:p>
    <w:p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>silnic</w:t>
      </w:r>
      <w:r w:rsidR="003B0934">
        <w:rPr>
          <w:b/>
          <w:spacing w:val="-6"/>
        </w:rPr>
        <w:t xml:space="preserve"> nebo mostů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38656A">
        <w:rPr>
          <w:rFonts w:cs="Arial"/>
          <w:b/>
          <w:spacing w:val="-6"/>
          <w:szCs w:val="22"/>
        </w:rPr>
        <w:t>5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:rsidR="00A00348" w:rsidRDefault="00A00348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</w:p>
    <w:p w:rsidR="004728D7" w:rsidRPr="000A60BF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cs="Arial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bookmarkStart w:id="1" w:name="_GoBack"/>
      <w:bookmarkEnd w:id="1"/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potvrzené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:rsid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</w:p>
    <w:p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Zadavatel požaduje, aby čestné prohlášení prokazující splnění základní způsobilost, návrh </w:t>
      </w:r>
      <w:r>
        <w:rPr>
          <w:rFonts w:cs="Arial"/>
          <w:szCs w:val="22"/>
        </w:rPr>
        <w:t xml:space="preserve">příkazní </w:t>
      </w:r>
      <w:r w:rsidRPr="0046394F">
        <w:rPr>
          <w:rFonts w:cs="Arial"/>
          <w:szCs w:val="22"/>
        </w:rPr>
        <w:t>smlouvy, popř. písemné závazky a ostatní prohláše</w:t>
      </w:r>
      <w:r>
        <w:rPr>
          <w:rFonts w:cs="Arial"/>
          <w:szCs w:val="22"/>
        </w:rPr>
        <w:t>ní byly</w:t>
      </w:r>
      <w:r w:rsidRPr="0046394F">
        <w:rPr>
          <w:rFonts w:cs="Arial"/>
          <w:szCs w:val="22"/>
        </w:rPr>
        <w:t xml:space="preserve"> v nabídce doložen</w:t>
      </w:r>
      <w:r>
        <w:rPr>
          <w:rFonts w:cs="Arial"/>
          <w:szCs w:val="22"/>
        </w:rPr>
        <w:t>y</w:t>
      </w:r>
      <w:r w:rsidRPr="0046394F">
        <w:rPr>
          <w:rFonts w:cs="Arial"/>
          <w:szCs w:val="22"/>
        </w:rPr>
        <w:t xml:space="preserve"> v originálech.</w:t>
      </w:r>
    </w:p>
    <w:p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lastRenderedPageBreak/>
        <w:t xml:space="preserve">Dodavatel je oprávněn předložit v nabídce dokumenty prokazující profesní a technickou kvalifikaci v prostých kopiích. Zadavatel si vyhrazuje právo, před uzavřením příkazní smlouvy, vyzvat vybraného dodavatele k předložení originálů nebo úředně ověřených kopií těchto dokladů. </w:t>
      </w:r>
    </w:p>
    <w:p w:rsidR="00CD4FE8" w:rsidRDefault="0046394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</w:p>
    <w:p w:rsidR="0046394F" w:rsidRPr="00CD4FE8" w:rsidRDefault="0046394F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:rsidR="007B69DA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  <w:r w:rsidR="00F91678" w:rsidRPr="00F91678">
        <w:rPr>
          <w:rFonts w:eastAsia="MS Mincho"/>
        </w:rPr>
        <w:t>Členění ceny v kalkulaci odměny bude obsahovat samostatné ocenění:</w:t>
      </w:r>
    </w:p>
    <w:p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:rsidR="00F91678" w:rsidRDefault="007B69DA" w:rsidP="00F91678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 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</w:t>
      </w:r>
      <w:r w:rsidR="00F91678">
        <w:rPr>
          <w:rFonts w:ascii="Arial" w:hAnsi="Arial" w:cs="Arial"/>
          <w:b/>
          <w:sz w:val="22"/>
          <w:szCs w:val="22"/>
        </w:rPr>
        <w:t xml:space="preserve"> se </w:t>
      </w:r>
    </w:p>
    <w:p w:rsidR="003E65DF" w:rsidRPr="00F33912" w:rsidRDefault="00F91678" w:rsidP="00F91678">
      <w:pPr>
        <w:pStyle w:val="Zkladntextodsazen31"/>
        <w:tabs>
          <w:tab w:val="left" w:pos="567"/>
        </w:tabs>
        <w:ind w:left="0"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zohledněním zimní přestávky</w:t>
      </w:r>
      <w:r w:rsidR="004B39D4">
        <w:rPr>
          <w:rFonts w:ascii="Arial" w:hAnsi="Arial" w:cs="Arial"/>
          <w:b/>
          <w:sz w:val="22"/>
          <w:szCs w:val="22"/>
        </w:rPr>
        <w:t xml:space="preserve"> 2019/2020</w:t>
      </w:r>
      <w:r w:rsidR="007B69DA" w:rsidRPr="00F33912">
        <w:rPr>
          <w:rFonts w:ascii="Arial" w:hAnsi="Arial" w:cs="Arial"/>
          <w:b/>
          <w:sz w:val="22"/>
          <w:szCs w:val="22"/>
        </w:rPr>
        <w:t>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:rsidR="003B7933" w:rsidRPr="00F33912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:rsidR="001068BC" w:rsidRP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  <w:r w:rsidR="00C451E4">
        <w:rPr>
          <w:rFonts w:ascii="Arial" w:hAnsi="Arial" w:cs="Arial"/>
          <w:sz w:val="22"/>
          <w:szCs w:val="22"/>
        </w:rPr>
        <w:t xml:space="preserve"> a obsahové členění</w:t>
      </w:r>
    </w:p>
    <w:p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 xml:space="preserve">Dodavatel musí předložit nabídku v požadovaném rozsahu a členění v souladu s vyhlášenými podmínkami pokyny uvedenými v zadávací dokumentaci. Zadavatel požaduje, aby dodavatel podal svou nabídku v jediné a řádně uzavřené obálce, která bude označena názvem zakázky - </w:t>
      </w:r>
      <w:r w:rsidRPr="00474934">
        <w:rPr>
          <w:rFonts w:cs="Arial"/>
          <w:b/>
          <w:szCs w:val="22"/>
        </w:rPr>
        <w:t>VEŘEJNÁ ZAKÁZKA – NEOTVÍRAT – Koordinátor BOZP II/150 Havlíčkův Brod - ul. Žižkova a Dolní</w:t>
      </w:r>
      <w:r w:rsidRPr="00474934">
        <w:rPr>
          <w:rFonts w:cs="Arial"/>
          <w:szCs w:val="22"/>
        </w:rPr>
        <w:t xml:space="preserve"> a obchodním jménem dodavatele vč. adresy, na níž je možné zaslat oznámení o tom, že nabídka byla podána po uplynutí lhůty pro podání nabídek. </w:t>
      </w:r>
    </w:p>
    <w:p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 xml:space="preserve">Nabídka bude zpracována v písemné listinné formě v jednom vyhotovení, v českém jazyce. Případné vložené cizojazyčné listiny v originále musí mít přeloženou úředně ověřenou kopii. Všechny tisky a kopie budou kvalitní a dobře čitelné. Nabídka nebude obsahovat přepisy a opravy, které by mohly zadavatele uvést v omyl, jednotlivé listy nabídky budou pevně svázány tak, aby bylo znemožněno manipulování s jednotlivými listy nabídky. </w:t>
      </w:r>
    </w:p>
    <w:p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>Podává-li nabídku více dodavatelů společně (jako jeden účastník zadávacího řízení), jsou povinni přiložit v nabídce originál nebo ověřenou kopii písemného závazku, ze kterého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Příslušný písemný závazek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lastRenderedPageBreak/>
        <w:t>Návrh smlouvy, jejímž předmětem bude realizace veřejné zakázky, musí být podepsán osobou k tomu oprávněnou. V případě zmocnění k podpisu musí být součástí nabídky dodavatele toto zmocnění (např. plná moc).</w:t>
      </w:r>
    </w:p>
    <w:p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>Dodavateli je doporučeno použít dokumenty specifikované v následujících bodech tohoto článku zadávací dokumentace:</w:t>
      </w:r>
    </w:p>
    <w:p w:rsidR="00C451E4" w:rsidRPr="00474934" w:rsidRDefault="00C451E4" w:rsidP="003550AD">
      <w:pPr>
        <w:pStyle w:val="Bntext2"/>
        <w:numPr>
          <w:ilvl w:val="0"/>
          <w:numId w:val="33"/>
        </w:numPr>
        <w:spacing w:line="288" w:lineRule="auto"/>
        <w:rPr>
          <w:rFonts w:cs="Arial"/>
          <w:szCs w:val="22"/>
        </w:rPr>
      </w:pPr>
      <w:r w:rsidRPr="00474934">
        <w:rPr>
          <w:rFonts w:cs="Arial"/>
          <w:b/>
          <w:szCs w:val="22"/>
        </w:rPr>
        <w:t>krycí list nabídky</w:t>
      </w:r>
      <w:r w:rsidRPr="00474934">
        <w:rPr>
          <w:rFonts w:cs="Arial"/>
          <w:szCs w:val="22"/>
        </w:rPr>
        <w:t xml:space="preserve"> (viz příloha zadávací dokumentace). Na krycím listu budou uvedeny následující údaje: název veřejné zakázky, základní identifikační údaje zadavatele a dodavatele (včetně osob zmocněných k dalším jednáním).</w:t>
      </w:r>
    </w:p>
    <w:p w:rsidR="00C451E4" w:rsidRPr="00474934" w:rsidRDefault="00C451E4" w:rsidP="003550AD">
      <w:pPr>
        <w:pStyle w:val="Bntext2"/>
        <w:numPr>
          <w:ilvl w:val="0"/>
          <w:numId w:val="33"/>
        </w:numPr>
        <w:spacing w:line="288" w:lineRule="auto"/>
        <w:rPr>
          <w:rFonts w:cs="Arial"/>
          <w:b/>
          <w:szCs w:val="22"/>
        </w:rPr>
      </w:pPr>
      <w:r w:rsidRPr="00474934">
        <w:rPr>
          <w:rFonts w:cs="Arial"/>
          <w:b/>
          <w:szCs w:val="22"/>
        </w:rPr>
        <w:t>doklady, jimiž dodavatel prokáže splnění kvalifikace</w:t>
      </w:r>
      <w:r w:rsidR="00474934">
        <w:rPr>
          <w:rFonts w:cs="Arial"/>
          <w:b/>
          <w:szCs w:val="22"/>
        </w:rPr>
        <w:t>;</w:t>
      </w:r>
    </w:p>
    <w:p w:rsidR="00C451E4" w:rsidRPr="00474934" w:rsidRDefault="00C451E4" w:rsidP="003550AD">
      <w:pPr>
        <w:pStyle w:val="Bntext2"/>
        <w:numPr>
          <w:ilvl w:val="0"/>
          <w:numId w:val="33"/>
        </w:numPr>
        <w:spacing w:line="288" w:lineRule="auto"/>
        <w:rPr>
          <w:rFonts w:cs="Arial"/>
          <w:b/>
          <w:szCs w:val="22"/>
        </w:rPr>
      </w:pPr>
      <w:r w:rsidRPr="00474934">
        <w:rPr>
          <w:rFonts w:cs="Arial"/>
          <w:b/>
          <w:szCs w:val="22"/>
        </w:rPr>
        <w:t>návrh příkazní smlouvy</w:t>
      </w:r>
      <w:r w:rsidR="00474934">
        <w:rPr>
          <w:rFonts w:cs="Arial"/>
          <w:b/>
          <w:szCs w:val="22"/>
        </w:rPr>
        <w:t>;</w:t>
      </w:r>
    </w:p>
    <w:p w:rsidR="00C451E4" w:rsidRPr="00474934" w:rsidRDefault="00C451E4" w:rsidP="003550AD">
      <w:pPr>
        <w:pStyle w:val="Bntext2"/>
        <w:numPr>
          <w:ilvl w:val="0"/>
          <w:numId w:val="33"/>
        </w:numPr>
        <w:spacing w:line="288" w:lineRule="auto"/>
        <w:rPr>
          <w:rFonts w:cs="Arial"/>
          <w:szCs w:val="22"/>
        </w:rPr>
      </w:pPr>
      <w:r w:rsidRPr="00474934">
        <w:rPr>
          <w:rFonts w:cs="Arial"/>
          <w:b/>
          <w:szCs w:val="22"/>
        </w:rPr>
        <w:t>ostatní požadavky zadavatele</w:t>
      </w:r>
      <w:r w:rsidR="00474934">
        <w:rPr>
          <w:rFonts w:cs="Arial"/>
          <w:b/>
          <w:szCs w:val="22"/>
        </w:rPr>
        <w:t>.</w:t>
      </w:r>
    </w:p>
    <w:p w:rsidR="00570D3C" w:rsidRPr="00570D3C" w:rsidRDefault="00570D3C" w:rsidP="008F33FB">
      <w:pPr>
        <w:pStyle w:val="Bntext2"/>
        <w:spacing w:before="120" w:line="288" w:lineRule="auto"/>
        <w:ind w:left="0"/>
        <w:rPr>
          <w:rFonts w:cs="Arial"/>
          <w:sz w:val="8"/>
          <w:szCs w:val="8"/>
        </w:rPr>
      </w:pPr>
    </w:p>
    <w:p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721443" w:rsidRPr="00F33912">
        <w:rPr>
          <w:rFonts w:ascii="Arial" w:hAnsi="Arial" w:cs="Arial"/>
          <w:sz w:val="22"/>
          <w:szCs w:val="22"/>
        </w:rPr>
        <w:t>a</w:t>
      </w:r>
      <w:r w:rsidR="000F1844">
        <w:rPr>
          <w:rFonts w:ascii="Arial" w:hAnsi="Arial" w:cs="Arial"/>
          <w:sz w:val="22"/>
          <w:szCs w:val="22"/>
        </w:rPr>
        <w:t xml:space="preserve"> dodatečné informace k</w:t>
      </w:r>
      <w:r w:rsidR="00A14AAC">
        <w:rPr>
          <w:rFonts w:ascii="Arial" w:hAnsi="Arial" w:cs="Arial"/>
          <w:sz w:val="22"/>
          <w:szCs w:val="22"/>
        </w:rPr>
        <w:t xml:space="preserve"> zadávací </w:t>
      </w:r>
      <w:r w:rsidR="00721443" w:rsidRPr="00F33912">
        <w:rPr>
          <w:rFonts w:ascii="Arial" w:hAnsi="Arial" w:cs="Arial"/>
          <w:sz w:val="22"/>
          <w:szCs w:val="22"/>
        </w:rPr>
        <w:t>dokumentaci</w:t>
      </w:r>
    </w:p>
    <w:p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0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:rsidR="004728D7" w:rsidRPr="00F33912" w:rsidRDefault="007D4BC8" w:rsidP="0059290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  <w:r w:rsidR="0059290C">
        <w:rPr>
          <w:rFonts w:ascii="Arial" w:hAnsi="Arial" w:cs="Arial"/>
          <w:sz w:val="22"/>
          <w:szCs w:val="22"/>
        </w:rPr>
        <w:t>Výzva k podání nabídek a</w:t>
      </w:r>
      <w:r w:rsidR="00A02A76">
        <w:rPr>
          <w:rFonts w:ascii="Arial" w:hAnsi="Arial" w:cs="Arial"/>
          <w:sz w:val="22"/>
          <w:szCs w:val="22"/>
        </w:rPr>
        <w:t xml:space="preserve"> </w:t>
      </w:r>
      <w:r w:rsidR="00206A73">
        <w:rPr>
          <w:rFonts w:ascii="Arial" w:hAnsi="Arial" w:cs="Arial"/>
          <w:sz w:val="22"/>
          <w:szCs w:val="22"/>
        </w:rPr>
        <w:t xml:space="preserve">základní údaje </w:t>
      </w:r>
      <w:r w:rsidR="00212B13">
        <w:rPr>
          <w:rFonts w:ascii="Arial" w:hAnsi="Arial" w:cs="Arial"/>
          <w:sz w:val="22"/>
          <w:szCs w:val="22"/>
        </w:rPr>
        <w:t>z</w:t>
      </w:r>
      <w:r w:rsidR="0059290C">
        <w:rPr>
          <w:rFonts w:ascii="Arial" w:hAnsi="Arial" w:cs="Arial"/>
          <w:sz w:val="22"/>
          <w:szCs w:val="22"/>
        </w:rPr>
        <w:t>adávací d</w:t>
      </w:r>
      <w:r w:rsidR="001D79D3" w:rsidRPr="00A02A76">
        <w:rPr>
          <w:rFonts w:ascii="Arial" w:hAnsi="Arial" w:cs="Arial"/>
          <w:sz w:val="22"/>
          <w:szCs w:val="22"/>
        </w:rPr>
        <w:t xml:space="preserve">okumentace </w:t>
      </w:r>
      <w:r w:rsidR="00A02A76" w:rsidRPr="00A02A76">
        <w:rPr>
          <w:rFonts w:ascii="Arial" w:hAnsi="Arial" w:cs="Arial"/>
          <w:sz w:val="22"/>
          <w:szCs w:val="22"/>
        </w:rPr>
        <w:t xml:space="preserve">veřejné zakázky </w:t>
      </w:r>
      <w:r w:rsidR="001D79D3" w:rsidRPr="00A02A76">
        <w:rPr>
          <w:rFonts w:ascii="Arial" w:hAnsi="Arial" w:cs="Arial"/>
          <w:sz w:val="22"/>
          <w:szCs w:val="22"/>
        </w:rPr>
        <w:t xml:space="preserve">na </w:t>
      </w:r>
      <w:r w:rsidR="0090029F" w:rsidRPr="00A02A76">
        <w:rPr>
          <w:rFonts w:ascii="Arial" w:hAnsi="Arial" w:cs="Arial"/>
          <w:sz w:val="22"/>
          <w:szCs w:val="22"/>
        </w:rPr>
        <w:t>služby</w:t>
      </w:r>
      <w:r w:rsidR="00A02A76" w:rsidRPr="00A02A76">
        <w:rPr>
          <w:rFonts w:ascii="Arial" w:hAnsi="Arial" w:cs="Arial"/>
          <w:sz w:val="22"/>
          <w:szCs w:val="22"/>
        </w:rPr>
        <w:t xml:space="preserve"> </w:t>
      </w:r>
      <w:r w:rsidR="00141EC3" w:rsidRPr="00A02A76">
        <w:rPr>
          <w:rFonts w:ascii="Arial" w:hAnsi="Arial" w:cs="Arial"/>
          <w:sz w:val="22"/>
          <w:szCs w:val="22"/>
        </w:rPr>
        <w:t>a</w:t>
      </w:r>
      <w:r w:rsidR="008F33FB" w:rsidRPr="00A02A76">
        <w:rPr>
          <w:rFonts w:ascii="Arial" w:hAnsi="Arial" w:cs="Arial"/>
          <w:sz w:val="22"/>
          <w:szCs w:val="22"/>
        </w:rPr>
        <w:t xml:space="preserve"> </w:t>
      </w:r>
      <w:r w:rsidR="004728D7" w:rsidRPr="00A02A76">
        <w:rPr>
          <w:rFonts w:ascii="Arial" w:hAnsi="Arial" w:cs="Arial"/>
          <w:b/>
          <w:sz w:val="22"/>
          <w:szCs w:val="22"/>
        </w:rPr>
        <w:t>přílohy</w:t>
      </w:r>
      <w:r w:rsidR="008F33FB" w:rsidRPr="00A02A76">
        <w:rPr>
          <w:rFonts w:ascii="Arial" w:hAnsi="Arial" w:cs="Arial"/>
          <w:b/>
          <w:sz w:val="22"/>
          <w:szCs w:val="22"/>
        </w:rPr>
        <w:t>:</w:t>
      </w:r>
      <w:r w:rsidR="004728D7"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  <w:r w:rsidR="00FD478D">
        <w:rPr>
          <w:rFonts w:cs="Arial"/>
          <w:szCs w:val="22"/>
        </w:rPr>
        <w:t>,</w:t>
      </w:r>
    </w:p>
    <w:p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čestné</w:t>
      </w:r>
      <w:r w:rsidR="004728D7" w:rsidRPr="00F33912">
        <w:t xml:space="preserve"> prohlášení</w:t>
      </w:r>
      <w:r w:rsidR="00FD478D">
        <w:t>,</w:t>
      </w:r>
    </w:p>
    <w:p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seznam</w:t>
      </w:r>
      <w:r w:rsidR="004728D7" w:rsidRPr="00F33912">
        <w:t xml:space="preserve"> významných služeb</w:t>
      </w:r>
      <w:r w:rsidR="00FD478D">
        <w:t>,</w:t>
      </w:r>
    </w:p>
    <w:p w:rsidR="004728D7" w:rsidRPr="00F33912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  <w:r w:rsidR="00FD478D">
        <w:rPr>
          <w:rFonts w:cs="Arial"/>
          <w:szCs w:val="22"/>
        </w:rPr>
        <w:t>,</w:t>
      </w:r>
    </w:p>
    <w:p w:rsidR="00202532" w:rsidRDefault="00B77384" w:rsidP="00202532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 w:rsidR="00DF05EB">
        <w:rPr>
          <w:rFonts w:cs="Arial"/>
          <w:szCs w:val="22"/>
        </w:rPr>
        <w:t>podklady</w:t>
      </w:r>
      <w:r w:rsidR="00202532">
        <w:rPr>
          <w:rFonts w:cs="Arial"/>
          <w:szCs w:val="22"/>
        </w:rPr>
        <w:t>:</w:t>
      </w:r>
    </w:p>
    <w:p w:rsidR="00202532" w:rsidRPr="00202532" w:rsidRDefault="00202532" w:rsidP="00202532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202532">
        <w:rPr>
          <w:rFonts w:cs="Arial"/>
          <w:szCs w:val="22"/>
        </w:rPr>
        <w:t>projektová dokumentace „II/150 HAVLÍČKŮV BROD - UL. ŽIŽKOVA A DOLNÍ“, ve stupni DSP, PDPS vypracovaná firmou IM-PROJEKT, Inženýrské a mostní konstrukce, s.r.o., Vodní 970/1, 602 00 Brno, IČO 27689328</w:t>
      </w:r>
    </w:p>
    <w:p w:rsidR="00202532" w:rsidRPr="00202532" w:rsidRDefault="00202532" w:rsidP="00202532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202532">
        <w:rPr>
          <w:rFonts w:cs="Arial"/>
          <w:szCs w:val="22"/>
        </w:rPr>
        <w:t>projektová dokumentace „II/150 HAVLÍČKŮV BROD - UL. ŽIŽKOVA A DOLNÍ“, ve stupni DÚR pro přeložky NTL a STL plynovodů vypracovaná firmou IM-PROJEKT, Inženýrské a mostní konstrukce, s.r.o., Vodní 970/1, 602 00 Brno, IČO 27689328</w:t>
      </w:r>
    </w:p>
    <w:p w:rsidR="00716782" w:rsidRPr="00202532" w:rsidRDefault="00202532" w:rsidP="0087636F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202532">
        <w:rPr>
          <w:rFonts w:cs="Arial"/>
          <w:szCs w:val="22"/>
        </w:rPr>
        <w:t>projektová dokumentace „Rekonstrukce vodovodu a kanalizace ul. Dolní, Žižkova – Havlíčkův Brod“, ve stupni DSP vypracovaná společností VaK HB, a.s. Žižkova 832, 580 01 Havlíčkův Brod, IČO 48173002</w:t>
      </w:r>
    </w:p>
    <w:p w:rsidR="00716782" w:rsidRPr="00F33912" w:rsidRDefault="00716782" w:rsidP="00716782">
      <w:pPr>
        <w:pStyle w:val="Bntext2"/>
        <w:tabs>
          <w:tab w:val="clear" w:pos="-1560"/>
        </w:tabs>
        <w:ind w:left="360"/>
        <w:rPr>
          <w:rFonts w:cs="Arial"/>
          <w:szCs w:val="22"/>
        </w:rPr>
      </w:pPr>
    </w:p>
    <w:p w:rsidR="00065367" w:rsidRDefault="008144A6" w:rsidP="00E9000D">
      <w:pPr>
        <w:pStyle w:val="Bntext2"/>
        <w:spacing w:before="120" w:line="288" w:lineRule="auto"/>
        <w:ind w:left="0"/>
      </w:pPr>
      <w:r>
        <w:t>Dodavatel</w:t>
      </w:r>
      <w:r w:rsidR="00721443" w:rsidRPr="00F33912">
        <w:t xml:space="preserve"> je oprávněn požadovat po z</w:t>
      </w:r>
      <w:r w:rsidR="00373B19">
        <w:t>adavateli dodatečné informace k</w:t>
      </w:r>
      <w:r w:rsidR="00382583">
        <w:t xml:space="preserve"> zadávací </w:t>
      </w:r>
      <w:r w:rsidR="00721443" w:rsidRPr="00F33912">
        <w:t>dokumentaci</w:t>
      </w:r>
      <w:r w:rsidR="00721443" w:rsidRPr="00373B19">
        <w:rPr>
          <w:spacing w:val="-4"/>
        </w:rPr>
        <w:t xml:space="preserve">. </w:t>
      </w:r>
      <w:r w:rsidR="001B30C2" w:rsidRPr="00373B19">
        <w:rPr>
          <w:spacing w:val="-4"/>
        </w:rPr>
        <w:t xml:space="preserve">Písemná žádost musí být zadavateli doručena nejpozději </w:t>
      </w:r>
      <w:r w:rsidR="00326363">
        <w:rPr>
          <w:spacing w:val="-4"/>
        </w:rPr>
        <w:t>4</w:t>
      </w:r>
      <w:r w:rsidR="00F56325">
        <w:rPr>
          <w:spacing w:val="-4"/>
        </w:rPr>
        <w:t xml:space="preserve"> pracovní dny</w:t>
      </w:r>
      <w:r w:rsidR="001B30C2" w:rsidRPr="00373B19">
        <w:rPr>
          <w:spacing w:val="-4"/>
        </w:rPr>
        <w:t xml:space="preserve"> před uplynutím</w:t>
      </w:r>
      <w:r w:rsidR="001B30C2" w:rsidRPr="00F33912">
        <w:t xml:space="preserve"> lhůty pro podání nabídek. </w:t>
      </w:r>
    </w:p>
    <w:p w:rsidR="001D79D3" w:rsidRPr="00F33912" w:rsidRDefault="001B30C2" w:rsidP="00E9000D">
      <w:pPr>
        <w:pStyle w:val="Bntext2"/>
        <w:spacing w:before="120" w:line="288" w:lineRule="auto"/>
        <w:ind w:left="0"/>
      </w:pPr>
      <w:r w:rsidRPr="00F33912">
        <w:t>Adresa pro doručení:</w:t>
      </w:r>
    </w:p>
    <w:p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Krajský úřad Kraje Vysočina, Odbor dopravy a silničního hospodářství, Žižkova 1882/57, </w:t>
      </w:r>
      <w:r w:rsidR="00D83D34" w:rsidRPr="00326363">
        <w:rPr>
          <w:szCs w:val="22"/>
        </w:rPr>
        <w:t xml:space="preserve">587 33 </w:t>
      </w:r>
      <w:r w:rsidRPr="00326363">
        <w:rPr>
          <w:szCs w:val="22"/>
        </w:rPr>
        <w:t>Jihlava</w:t>
      </w:r>
    </w:p>
    <w:p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</w:t>
      </w:r>
      <w:r w:rsidR="00065367" w:rsidRPr="00326363">
        <w:rPr>
          <w:szCs w:val="22"/>
        </w:rPr>
        <w:t>Bc</w:t>
      </w:r>
      <w:r w:rsidRPr="00326363">
        <w:rPr>
          <w:szCs w:val="22"/>
        </w:rPr>
        <w:t xml:space="preserve">. </w:t>
      </w:r>
      <w:r w:rsidR="00D83D34" w:rsidRPr="00326363">
        <w:rPr>
          <w:szCs w:val="22"/>
        </w:rPr>
        <w:t>L</w:t>
      </w:r>
      <w:r w:rsidR="00065367" w:rsidRPr="00326363">
        <w:rPr>
          <w:szCs w:val="22"/>
        </w:rPr>
        <w:t>enka</w:t>
      </w:r>
      <w:r w:rsidR="00D83D34" w:rsidRPr="00326363">
        <w:rPr>
          <w:szCs w:val="22"/>
        </w:rPr>
        <w:t xml:space="preserve"> </w:t>
      </w:r>
      <w:r w:rsidR="00065367" w:rsidRPr="00326363">
        <w:rPr>
          <w:szCs w:val="22"/>
        </w:rPr>
        <w:t>Procházková</w:t>
      </w:r>
      <w:r w:rsidRPr="00326363">
        <w:rPr>
          <w:szCs w:val="22"/>
        </w:rPr>
        <w:t xml:space="preserve">, </w:t>
      </w:r>
      <w:r w:rsidR="001A4C0C" w:rsidRPr="00326363">
        <w:rPr>
          <w:szCs w:val="22"/>
        </w:rPr>
        <w:t>kancelář č. C 2.2</w:t>
      </w:r>
      <w:r w:rsidRPr="00326363">
        <w:rPr>
          <w:szCs w:val="22"/>
        </w:rPr>
        <w:t>8, tel. 564 602 37</w:t>
      </w:r>
      <w:r w:rsidR="00065367" w:rsidRPr="00326363">
        <w:rPr>
          <w:szCs w:val="22"/>
        </w:rPr>
        <w:t>8</w:t>
      </w:r>
      <w:r w:rsidRPr="00326363">
        <w:rPr>
          <w:szCs w:val="22"/>
        </w:rPr>
        <w:t xml:space="preserve">, e-mail: </w:t>
      </w:r>
      <w:r w:rsidR="00065367" w:rsidRPr="00326363">
        <w:rPr>
          <w:szCs w:val="22"/>
        </w:rPr>
        <w:t xml:space="preserve">prochazkova.l@kr-vysocina.cz. </w:t>
      </w:r>
    </w:p>
    <w:p w:rsidR="005937E2" w:rsidRDefault="00397B41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>Zadavatel může poskytnout dodatečné informace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54F1D" w:rsidRDefault="00954F1D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:rsidR="0060641F" w:rsidRDefault="0060641F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:rsidR="0060641F" w:rsidRDefault="0060641F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:rsidR="0060641F" w:rsidRPr="00A87205" w:rsidRDefault="0060641F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r w:rsidR="003B0934">
        <w:rPr>
          <w:b/>
          <w:szCs w:val="22"/>
        </w:rPr>
        <w:t>2</w:t>
      </w:r>
      <w:r w:rsidR="00202532">
        <w:rPr>
          <w:b/>
          <w:szCs w:val="22"/>
        </w:rPr>
        <w:t>4</w:t>
      </w:r>
      <w:r w:rsidR="00D407F3" w:rsidRPr="009540A9">
        <w:rPr>
          <w:b/>
          <w:szCs w:val="22"/>
        </w:rPr>
        <w:t xml:space="preserve">. </w:t>
      </w:r>
      <w:r w:rsidR="00202532">
        <w:rPr>
          <w:b/>
          <w:szCs w:val="22"/>
        </w:rPr>
        <w:t>7</w:t>
      </w:r>
      <w:r w:rsidR="0078310D" w:rsidRPr="009540A9">
        <w:rPr>
          <w:b/>
          <w:szCs w:val="22"/>
        </w:rPr>
        <w:t>. 201</w:t>
      </w:r>
      <w:r w:rsidR="00241E47" w:rsidRPr="009540A9">
        <w:rPr>
          <w:b/>
          <w:szCs w:val="22"/>
        </w:rPr>
        <w:t>9</w:t>
      </w:r>
      <w:r w:rsidR="00A400F6" w:rsidRPr="000A3E1B">
        <w:rPr>
          <w:b/>
          <w:szCs w:val="22"/>
        </w:rPr>
        <w:t xml:space="preserve"> </w:t>
      </w:r>
      <w:r w:rsidR="00A400F6" w:rsidRPr="000A3E1B">
        <w:rPr>
          <w:b/>
          <w:bCs/>
          <w:szCs w:val="22"/>
        </w:rPr>
        <w:t xml:space="preserve">do </w:t>
      </w:r>
      <w:r w:rsidR="00A400F6" w:rsidRPr="000A3E1B">
        <w:rPr>
          <w:b/>
          <w:szCs w:val="22"/>
        </w:rPr>
        <w:t>1</w:t>
      </w:r>
      <w:r w:rsidR="000A3E1B" w:rsidRPr="000A3E1B">
        <w:rPr>
          <w:b/>
          <w:szCs w:val="22"/>
        </w:rPr>
        <w:t>2</w:t>
      </w:r>
      <w:r w:rsidR="00A400F6" w:rsidRPr="000A3E1B">
        <w:rPr>
          <w:b/>
          <w:szCs w:val="22"/>
        </w:rPr>
        <w:t>:00</w:t>
      </w:r>
      <w:r w:rsidR="00A400F6" w:rsidRPr="000A3E1B">
        <w:rPr>
          <w:b/>
          <w:bCs/>
          <w:szCs w:val="22"/>
        </w:rPr>
        <w:t xml:space="preserve"> hod.</w:t>
      </w:r>
    </w:p>
    <w:p w:rsidR="00B26303" w:rsidRPr="00810267" w:rsidRDefault="00B26303" w:rsidP="00B26303">
      <w:pPr>
        <w:pStyle w:val="bntext"/>
        <w:spacing w:before="120" w:line="288" w:lineRule="auto"/>
        <w:rPr>
          <w:szCs w:val="22"/>
        </w:rPr>
      </w:pPr>
      <w:r w:rsidRPr="00810267">
        <w:rPr>
          <w:szCs w:val="22"/>
        </w:rPr>
        <w:t>Nabídky je možné doručit poštou nebo osobně každý pracovní den na podateln</w:t>
      </w:r>
      <w:r w:rsidR="00954F1D" w:rsidRPr="00810267">
        <w:rPr>
          <w:szCs w:val="22"/>
        </w:rPr>
        <w:t>u</w:t>
      </w:r>
      <w:r w:rsidRPr="00810267">
        <w:rPr>
          <w:szCs w:val="22"/>
        </w:rPr>
        <w:t xml:space="preserve"> zadavatele na adrese: Krajský úřad Kraje Vysočina, Žižkova </w:t>
      </w:r>
      <w:r w:rsidR="001A4C0C" w:rsidRPr="00810267">
        <w:rPr>
          <w:szCs w:val="22"/>
        </w:rPr>
        <w:t>1882/</w:t>
      </w:r>
      <w:r w:rsidR="00954F1D" w:rsidRPr="00810267">
        <w:rPr>
          <w:szCs w:val="22"/>
        </w:rPr>
        <w:t xml:space="preserve">57, 587 33 Jihlava, </w:t>
      </w:r>
      <w:r w:rsidRPr="00810267">
        <w:rPr>
          <w:szCs w:val="22"/>
        </w:rPr>
        <w:t xml:space="preserve">v době od 8.00 hod. do 13.00 hod., v pondělí a ve středu </w:t>
      </w:r>
      <w:r w:rsidR="00954F1D" w:rsidRPr="00810267">
        <w:rPr>
          <w:szCs w:val="22"/>
        </w:rPr>
        <w:t>od 8.00 hod. do 17.00 hod.</w:t>
      </w:r>
      <w:r w:rsidRPr="00810267">
        <w:rPr>
          <w:szCs w:val="22"/>
        </w:rPr>
        <w:t xml:space="preserve">  </w:t>
      </w:r>
    </w:p>
    <w:p w:rsidR="00281FAD" w:rsidRPr="0060641F" w:rsidRDefault="00281FAD" w:rsidP="00B26303">
      <w:pPr>
        <w:pStyle w:val="bntext"/>
        <w:spacing w:before="120" w:line="288" w:lineRule="auto"/>
        <w:rPr>
          <w:i/>
          <w:sz w:val="16"/>
          <w:szCs w:val="16"/>
        </w:rPr>
      </w:pPr>
    </w:p>
    <w:p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:rsidR="00281FAD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</w:p>
    <w:p w:rsidR="00810267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7B0FA8" w:rsidRPr="00506751" w:rsidRDefault="008144A6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:rsidR="009608E1" w:rsidRPr="00F33912" w:rsidRDefault="009608E1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4C53A6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:rsidR="00720050" w:rsidRPr="00F33912" w:rsidRDefault="004C53A6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:rsidR="00D90455" w:rsidRPr="00CB6467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:rsidR="0059290C" w:rsidRPr="00CB6467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8F33FB" w:rsidRPr="00F33912" w:rsidRDefault="008F33FB" w:rsidP="008F33FB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Veškeré obchodní podmínky (vč. platebních podmínek) jsou obsaženy v př</w:t>
      </w:r>
      <w:r w:rsidR="00517882">
        <w:rPr>
          <w:szCs w:val="22"/>
        </w:rPr>
        <w:t xml:space="preserve">íloze </w:t>
      </w:r>
      <w:r w:rsidR="00373900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517882"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(návrh</w:t>
      </w:r>
      <w:r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příkazní</w:t>
      </w:r>
      <w:r w:rsidR="002E71FB" w:rsidRPr="002E71FB">
        <w:rPr>
          <w:spacing w:val="-4"/>
          <w:szCs w:val="22"/>
        </w:rPr>
        <w:t xml:space="preserve"> sml</w:t>
      </w:r>
      <w:r w:rsidR="002E71FB">
        <w:rPr>
          <w:spacing w:val="-4"/>
          <w:szCs w:val="22"/>
        </w:rPr>
        <w:t>o</w:t>
      </w:r>
      <w:r w:rsidR="002E71FB" w:rsidRPr="002E71FB">
        <w:rPr>
          <w:spacing w:val="-4"/>
          <w:szCs w:val="22"/>
        </w:rPr>
        <w:t>uv</w:t>
      </w:r>
      <w:r w:rsidR="00755A34">
        <w:rPr>
          <w:spacing w:val="-4"/>
          <w:szCs w:val="22"/>
        </w:rPr>
        <w:t>y</w:t>
      </w:r>
      <w:r w:rsidRPr="002E71FB">
        <w:rPr>
          <w:spacing w:val="-4"/>
          <w:szCs w:val="22"/>
        </w:rPr>
        <w:t>). Smlouva bude uzavřena podle § 2430 a násl., zákona</w:t>
      </w:r>
      <w:r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Pr="00F33912">
        <w:rPr>
          <w:szCs w:val="22"/>
        </w:rPr>
        <w:t xml:space="preserve">., občanský zákoník. </w:t>
      </w:r>
    </w:p>
    <w:p w:rsidR="0060641F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ceny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 identifikačních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údajů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Vybraný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se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kterým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</w:t>
      </w:r>
    </w:p>
    <w:p w:rsidR="0060641F" w:rsidRDefault="0060641F" w:rsidP="008F33FB">
      <w:pPr>
        <w:pStyle w:val="bntext"/>
        <w:spacing w:before="120" w:line="288" w:lineRule="auto"/>
        <w:rPr>
          <w:szCs w:val="22"/>
        </w:rPr>
      </w:pPr>
    </w:p>
    <w:p w:rsidR="008F33FB" w:rsidRPr="00F33912" w:rsidRDefault="008F33FB" w:rsidP="008F33FB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lastRenderedPageBreak/>
        <w:t xml:space="preserve">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Pr="00F33912">
        <w:rPr>
          <w:szCs w:val="22"/>
        </w:rPr>
        <w:t xml:space="preserve"> třetím osobám bez předchozího písemného souhlasu objednatele.</w:t>
      </w:r>
    </w:p>
    <w:p w:rsidR="008F33FB" w:rsidRPr="00F33912" w:rsidRDefault="008F33FB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3D2FEE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 w:rsidR="0053370D"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8F33FB" w:rsidRPr="00F33912" w:rsidRDefault="00F44120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44120">
        <w:rPr>
          <w:rFonts w:ascii="Arial" w:hAnsi="Arial" w:cs="Arial"/>
          <w:sz w:val="22"/>
          <w:szCs w:val="22"/>
        </w:rPr>
        <w:t>Odpovědi dodavatele, se kterým bude možno uzavřít smlou</w:t>
      </w:r>
      <w:r>
        <w:rPr>
          <w:rFonts w:ascii="Arial" w:hAnsi="Arial" w:cs="Arial"/>
          <w:sz w:val="22"/>
          <w:szCs w:val="22"/>
        </w:rPr>
        <w:t xml:space="preserve">vu, </w:t>
      </w:r>
      <w:r w:rsidRPr="00F44120">
        <w:rPr>
          <w:rFonts w:ascii="Arial" w:hAnsi="Arial" w:cs="Arial"/>
          <w:sz w:val="22"/>
          <w:szCs w:val="22"/>
        </w:rPr>
        <w:t xml:space="preserve">s dodatkem nebo odchylkou, které podstatně nemění obchodní podmínky, učiněné před podpisem </w:t>
      </w:r>
      <w:r w:rsidR="00DF7501">
        <w:rPr>
          <w:rFonts w:ascii="Arial" w:hAnsi="Arial" w:cs="Arial"/>
          <w:sz w:val="22"/>
          <w:szCs w:val="22"/>
        </w:rPr>
        <w:t>příkazní smlouvy</w:t>
      </w:r>
      <w:r w:rsidRPr="00F44120">
        <w:rPr>
          <w:rFonts w:ascii="Arial" w:hAnsi="Arial" w:cs="Arial"/>
          <w:sz w:val="22"/>
          <w:szCs w:val="22"/>
        </w:rPr>
        <w:t xml:space="preserve">, nebudou </w:t>
      </w:r>
      <w:r w:rsidRPr="00F44120">
        <w:rPr>
          <w:rFonts w:ascii="Arial" w:hAnsi="Arial" w:cs="Arial"/>
          <w:spacing w:val="-4"/>
          <w:sz w:val="22"/>
          <w:szCs w:val="22"/>
        </w:rPr>
        <w:t>považovány za přijetí nabídky, i když zadavatel bez zbytečného odkladu takové přijetí neodmítne.</w:t>
      </w:r>
    </w:p>
    <w:p w:rsidR="00A00348" w:rsidRDefault="00A00348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210486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BF7039" w:rsidRPr="00C62C2E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60641F">
      <w:footerReference w:type="default" r:id="rId11"/>
      <w:pgSz w:w="11906" w:h="16838"/>
      <w:pgMar w:top="907" w:right="1247" w:bottom="907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664" w:rsidRDefault="00445664">
      <w:r>
        <w:separator/>
      </w:r>
    </w:p>
  </w:endnote>
  <w:endnote w:type="continuationSeparator" w:id="0">
    <w:p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5092D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5092D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664" w:rsidRDefault="00445664">
      <w:r>
        <w:separator/>
      </w:r>
    </w:p>
  </w:footnote>
  <w:footnote w:type="continuationSeparator" w:id="0">
    <w:p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1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31"/>
  </w:num>
  <w:num w:numId="4">
    <w:abstractNumId w:val="24"/>
  </w:num>
  <w:num w:numId="5">
    <w:abstractNumId w:val="11"/>
  </w:num>
  <w:num w:numId="6">
    <w:abstractNumId w:val="17"/>
  </w:num>
  <w:num w:numId="7">
    <w:abstractNumId w:val="32"/>
  </w:num>
  <w:num w:numId="8">
    <w:abstractNumId w:val="28"/>
  </w:num>
  <w:num w:numId="9">
    <w:abstractNumId w:val="12"/>
  </w:num>
  <w:num w:numId="10">
    <w:abstractNumId w:val="23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20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0"/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0"/>
  </w:num>
  <w:num w:numId="30">
    <w:abstractNumId w:val="29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0"/>
  </w:num>
  <w:num w:numId="34">
    <w:abstractNumId w:val="22"/>
  </w:num>
  <w:num w:numId="3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4FAC"/>
    <w:rsid w:val="00025EC5"/>
    <w:rsid w:val="000261C6"/>
    <w:rsid w:val="00032E57"/>
    <w:rsid w:val="00033453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5C59"/>
    <w:rsid w:val="000B6EA7"/>
    <w:rsid w:val="000B7BF6"/>
    <w:rsid w:val="000C1858"/>
    <w:rsid w:val="000C6868"/>
    <w:rsid w:val="000C76E4"/>
    <w:rsid w:val="000D0D1C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781F"/>
    <w:rsid w:val="00180DCD"/>
    <w:rsid w:val="00184CE7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487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0567"/>
    <w:rsid w:val="00321827"/>
    <w:rsid w:val="0032307E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BE6"/>
    <w:rsid w:val="00437BB3"/>
    <w:rsid w:val="00441A54"/>
    <w:rsid w:val="00441FAA"/>
    <w:rsid w:val="004444F5"/>
    <w:rsid w:val="00445664"/>
    <w:rsid w:val="00445EB4"/>
    <w:rsid w:val="00446095"/>
    <w:rsid w:val="004478D5"/>
    <w:rsid w:val="004508B0"/>
    <w:rsid w:val="00452BC3"/>
    <w:rsid w:val="00453F0F"/>
    <w:rsid w:val="00455F59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585C"/>
    <w:rsid w:val="00536E41"/>
    <w:rsid w:val="00540500"/>
    <w:rsid w:val="00540794"/>
    <w:rsid w:val="0054226A"/>
    <w:rsid w:val="00550767"/>
    <w:rsid w:val="0055092D"/>
    <w:rsid w:val="005541D4"/>
    <w:rsid w:val="005574F7"/>
    <w:rsid w:val="005608C9"/>
    <w:rsid w:val="0056476E"/>
    <w:rsid w:val="00564962"/>
    <w:rsid w:val="00564B94"/>
    <w:rsid w:val="00566746"/>
    <w:rsid w:val="00567318"/>
    <w:rsid w:val="005676EB"/>
    <w:rsid w:val="005703A8"/>
    <w:rsid w:val="00570D3C"/>
    <w:rsid w:val="00576CE1"/>
    <w:rsid w:val="00577B0B"/>
    <w:rsid w:val="005806C5"/>
    <w:rsid w:val="00584CC1"/>
    <w:rsid w:val="00585A24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E69D7"/>
    <w:rsid w:val="005F3D88"/>
    <w:rsid w:val="005F477C"/>
    <w:rsid w:val="005F624F"/>
    <w:rsid w:val="006000E5"/>
    <w:rsid w:val="00600308"/>
    <w:rsid w:val="00601F40"/>
    <w:rsid w:val="00604201"/>
    <w:rsid w:val="0060641F"/>
    <w:rsid w:val="006070B7"/>
    <w:rsid w:val="006074AD"/>
    <w:rsid w:val="006106D8"/>
    <w:rsid w:val="00611A91"/>
    <w:rsid w:val="00613004"/>
    <w:rsid w:val="006143D6"/>
    <w:rsid w:val="00615C03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40068"/>
    <w:rsid w:val="0074016A"/>
    <w:rsid w:val="00742BD8"/>
    <w:rsid w:val="00745355"/>
    <w:rsid w:val="00746F8C"/>
    <w:rsid w:val="0074704F"/>
    <w:rsid w:val="0074725A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7299A"/>
    <w:rsid w:val="0097544D"/>
    <w:rsid w:val="0098095C"/>
    <w:rsid w:val="0098240C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0348"/>
    <w:rsid w:val="00A02A76"/>
    <w:rsid w:val="00A13DC7"/>
    <w:rsid w:val="00A13EA9"/>
    <w:rsid w:val="00A14A06"/>
    <w:rsid w:val="00A14AAC"/>
    <w:rsid w:val="00A1542B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B1FA4"/>
    <w:rsid w:val="00BB21F2"/>
    <w:rsid w:val="00BC068D"/>
    <w:rsid w:val="00BC1A0F"/>
    <w:rsid w:val="00BC2257"/>
    <w:rsid w:val="00BC2259"/>
    <w:rsid w:val="00BC71BD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672C"/>
    <w:rsid w:val="00C16910"/>
    <w:rsid w:val="00C227A6"/>
    <w:rsid w:val="00C2486C"/>
    <w:rsid w:val="00C252DC"/>
    <w:rsid w:val="00C3051E"/>
    <w:rsid w:val="00C3457A"/>
    <w:rsid w:val="00C4498D"/>
    <w:rsid w:val="00C451E4"/>
    <w:rsid w:val="00C45CA0"/>
    <w:rsid w:val="00C45D1B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B54"/>
    <w:rsid w:val="00CB1B84"/>
    <w:rsid w:val="00CB4170"/>
    <w:rsid w:val="00CB5A94"/>
    <w:rsid w:val="00CB6467"/>
    <w:rsid w:val="00CB77B3"/>
    <w:rsid w:val="00CB7CF5"/>
    <w:rsid w:val="00CC1C4E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4A47"/>
    <w:rsid w:val="00D754AA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53A3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2C15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32DB"/>
    <w:rsid w:val="00F76904"/>
    <w:rsid w:val="00F77618"/>
    <w:rsid w:val="00F819D4"/>
    <w:rsid w:val="00F82B8A"/>
    <w:rsid w:val="00F84019"/>
    <w:rsid w:val="00F842AA"/>
    <w:rsid w:val="00F84837"/>
    <w:rsid w:val="00F86A81"/>
    <w:rsid w:val="00F91351"/>
    <w:rsid w:val="00F91678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dova.i@kr-vysocin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F5E74-9509-4897-8C4E-32372F3F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8</Pages>
  <Words>3040</Words>
  <Characters>17939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20938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92</cp:revision>
  <cp:lastPrinted>2019-01-21T14:27:00Z</cp:lastPrinted>
  <dcterms:created xsi:type="dcterms:W3CDTF">2018-04-25T12:58:00Z</dcterms:created>
  <dcterms:modified xsi:type="dcterms:W3CDTF">2019-07-11T07:49:00Z</dcterms:modified>
</cp:coreProperties>
</file>